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B9A61" w14:textId="7093B817" w:rsidR="00BF7B54" w:rsidRPr="00976911" w:rsidRDefault="00BF7B54">
      <w:pPr>
        <w:rPr>
          <w:rFonts w:ascii="Comic Sans MS" w:hAnsi="Comic Sans MS"/>
          <w:sz w:val="22"/>
          <w:szCs w:val="22"/>
        </w:rPr>
      </w:pPr>
    </w:p>
    <w:p w14:paraId="5BB44DC1" w14:textId="77777777" w:rsidR="00FF6E49" w:rsidRPr="00976911" w:rsidRDefault="00FF6E49" w:rsidP="00FF6E49">
      <w:pPr>
        <w:rPr>
          <w:rFonts w:ascii="Comic Sans MS" w:hAnsi="Comic Sans MS"/>
          <w:sz w:val="22"/>
          <w:szCs w:val="22"/>
        </w:rPr>
      </w:pPr>
    </w:p>
    <w:tbl>
      <w:tblPr>
        <w:tblStyle w:val="TableGrid"/>
        <w:tblW w:w="15523" w:type="dxa"/>
        <w:tblLook w:val="04A0" w:firstRow="1" w:lastRow="0" w:firstColumn="1" w:lastColumn="0" w:noHBand="0" w:noVBand="1"/>
      </w:tblPr>
      <w:tblGrid>
        <w:gridCol w:w="3182"/>
        <w:gridCol w:w="3121"/>
        <w:gridCol w:w="2268"/>
        <w:gridCol w:w="4456"/>
        <w:gridCol w:w="2496"/>
      </w:tblGrid>
      <w:tr w:rsidR="00FF6E49" w:rsidRPr="003F5D95" w14:paraId="3D5304D2" w14:textId="77777777" w:rsidTr="00600955">
        <w:tc>
          <w:tcPr>
            <w:tcW w:w="15523" w:type="dxa"/>
            <w:gridSpan w:val="5"/>
          </w:tcPr>
          <w:p w14:paraId="2F17C0FA" w14:textId="389FF027" w:rsidR="00FF6E49" w:rsidRPr="003F5D95" w:rsidRDefault="00E934BF" w:rsidP="00600955">
            <w:pPr>
              <w:pStyle w:val="Heading2"/>
              <w:shd w:val="clear" w:color="auto" w:fill="FFFFFF"/>
              <w:spacing w:before="0" w:beforeAutospacing="0" w:after="450" w:afterAutospacing="0"/>
              <w:rPr>
                <w:rFonts w:ascii="Comic Sans MS" w:hAnsi="Comic Sans MS"/>
                <w:sz w:val="40"/>
                <w:szCs w:val="40"/>
              </w:rPr>
            </w:pPr>
            <w:r w:rsidRPr="003F5D95">
              <w:rPr>
                <w:rFonts w:ascii="Comic Sans MS" w:hAnsi="Comic Sans MS"/>
                <w:sz w:val="40"/>
                <w:szCs w:val="40"/>
              </w:rPr>
              <w:t>Stage 2</w:t>
            </w:r>
            <w:r w:rsidR="00FF6E49" w:rsidRPr="003F5D95">
              <w:rPr>
                <w:rFonts w:ascii="Comic Sans MS" w:hAnsi="Comic Sans MS"/>
                <w:sz w:val="40"/>
                <w:szCs w:val="40"/>
              </w:rPr>
              <w:t xml:space="preserve"> Planning</w:t>
            </w:r>
          </w:p>
        </w:tc>
      </w:tr>
      <w:tr w:rsidR="00FF6E49" w:rsidRPr="00A91995" w14:paraId="788BC41D" w14:textId="77777777" w:rsidTr="004C15B1">
        <w:tc>
          <w:tcPr>
            <w:tcW w:w="3182" w:type="dxa"/>
          </w:tcPr>
          <w:p w14:paraId="78A4CD13" w14:textId="77777777" w:rsidR="00FF6E49" w:rsidRPr="00A91995" w:rsidRDefault="00FF6E49" w:rsidP="0060095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121" w:type="dxa"/>
          </w:tcPr>
          <w:p w14:paraId="655C4E22" w14:textId="77777777" w:rsidR="00FF6E49" w:rsidRPr="00A91995" w:rsidRDefault="00FF6E49" w:rsidP="0060095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268" w:type="dxa"/>
          </w:tcPr>
          <w:p w14:paraId="212E5CB9" w14:textId="77777777" w:rsidR="00FF6E49" w:rsidRPr="00A91995" w:rsidRDefault="00FF6E49" w:rsidP="0060095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456" w:type="dxa"/>
          </w:tcPr>
          <w:p w14:paraId="0AA7EE0A" w14:textId="77777777" w:rsidR="00FF6E49" w:rsidRPr="00A91995" w:rsidRDefault="00FF6E49" w:rsidP="0060095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496" w:type="dxa"/>
          </w:tcPr>
          <w:p w14:paraId="6763BE63" w14:textId="77777777" w:rsidR="00FF6E49" w:rsidRPr="00A91995" w:rsidRDefault="00FF6E49" w:rsidP="00600955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FF6E49" w:rsidRPr="003F5D95" w14:paraId="6C515E3B" w14:textId="77777777" w:rsidTr="004C15B1">
        <w:tc>
          <w:tcPr>
            <w:tcW w:w="3182" w:type="dxa"/>
          </w:tcPr>
          <w:p w14:paraId="24EF78CF" w14:textId="77777777" w:rsidR="00FF6E49" w:rsidRPr="003F5D95" w:rsidRDefault="00FF6E49" w:rsidP="00600955">
            <w:pPr>
              <w:pStyle w:val="Heading2"/>
              <w:shd w:val="clear" w:color="auto" w:fill="FFFFFF"/>
              <w:spacing w:before="0" w:beforeAutospacing="0" w:after="450" w:afterAutospacing="0"/>
              <w:rPr>
                <w:rFonts w:ascii="Comic Sans MS" w:hAnsi="Comic Sans MS"/>
                <w:color w:val="00B050"/>
                <w:sz w:val="40"/>
                <w:szCs w:val="40"/>
              </w:rPr>
            </w:pPr>
            <w:r w:rsidRPr="003F5D95">
              <w:rPr>
                <w:rFonts w:ascii="Comic Sans MS" w:hAnsi="Comic Sans MS"/>
                <w:color w:val="00B050"/>
                <w:sz w:val="40"/>
                <w:szCs w:val="40"/>
              </w:rPr>
              <w:t>DoE Access</w:t>
            </w:r>
          </w:p>
        </w:tc>
        <w:tc>
          <w:tcPr>
            <w:tcW w:w="3121" w:type="dxa"/>
          </w:tcPr>
          <w:p w14:paraId="11FA62D0" w14:textId="77777777" w:rsidR="00FF6E49" w:rsidRPr="003F5D95" w:rsidRDefault="00FF6E49" w:rsidP="00600955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2268" w:type="dxa"/>
          </w:tcPr>
          <w:p w14:paraId="4DAD6F39" w14:textId="77777777" w:rsidR="00FF6E49" w:rsidRPr="003F5D95" w:rsidRDefault="00FF6E49" w:rsidP="00600955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4456" w:type="dxa"/>
          </w:tcPr>
          <w:p w14:paraId="1190B740" w14:textId="77777777" w:rsidR="00FF6E49" w:rsidRPr="003F5D95" w:rsidRDefault="00FF6E49" w:rsidP="00600955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2496" w:type="dxa"/>
          </w:tcPr>
          <w:p w14:paraId="77D2C80C" w14:textId="77777777" w:rsidR="00FF6E49" w:rsidRPr="003F5D95" w:rsidRDefault="00FF6E49" w:rsidP="00600955">
            <w:pPr>
              <w:rPr>
                <w:rFonts w:ascii="Comic Sans MS" w:hAnsi="Comic Sans MS"/>
                <w:sz w:val="40"/>
                <w:szCs w:val="40"/>
              </w:rPr>
            </w:pPr>
          </w:p>
        </w:tc>
      </w:tr>
      <w:tr w:rsidR="00FF6E49" w:rsidRPr="003F5D95" w14:paraId="1C8AB16A" w14:textId="77777777" w:rsidTr="004C15B1">
        <w:tc>
          <w:tcPr>
            <w:tcW w:w="3182" w:type="dxa"/>
          </w:tcPr>
          <w:p w14:paraId="0898F09A" w14:textId="77777777" w:rsidR="00FF6E49" w:rsidRPr="003F5D95" w:rsidRDefault="00FF6E49" w:rsidP="00600955">
            <w:pPr>
              <w:rPr>
                <w:rFonts w:ascii="Comic Sans MS" w:hAnsi="Comic Sans MS"/>
                <w:b/>
                <w:bCs/>
                <w:color w:val="00B050"/>
                <w:sz w:val="40"/>
                <w:szCs w:val="40"/>
                <w:u w:val="single"/>
              </w:rPr>
            </w:pPr>
            <w:r w:rsidRPr="003F5D95">
              <w:rPr>
                <w:rFonts w:ascii="Comic Sans MS" w:hAnsi="Comic Sans MS"/>
                <w:b/>
                <w:bCs/>
                <w:color w:val="00B050"/>
                <w:sz w:val="40"/>
                <w:szCs w:val="40"/>
                <w:u w:val="single"/>
              </w:rPr>
              <w:t>Skill/Knowledge</w:t>
            </w:r>
          </w:p>
          <w:p w14:paraId="6E52FE76" w14:textId="77777777" w:rsidR="00FF6E49" w:rsidRPr="003F5D95" w:rsidRDefault="00FF6E49" w:rsidP="00600955">
            <w:pPr>
              <w:rPr>
                <w:rFonts w:ascii="Comic Sans MS" w:hAnsi="Comic Sans MS"/>
                <w:b/>
                <w:bCs/>
                <w:color w:val="00B050"/>
                <w:sz w:val="40"/>
                <w:szCs w:val="40"/>
                <w:u w:val="single"/>
              </w:rPr>
            </w:pPr>
          </w:p>
        </w:tc>
        <w:tc>
          <w:tcPr>
            <w:tcW w:w="3121" w:type="dxa"/>
          </w:tcPr>
          <w:p w14:paraId="00F8EFC1" w14:textId="77777777" w:rsidR="00FF6E49" w:rsidRPr="003F5D95" w:rsidRDefault="00FF6E49" w:rsidP="00600955">
            <w:pPr>
              <w:rPr>
                <w:rFonts w:ascii="Comic Sans MS" w:hAnsi="Comic Sans MS"/>
                <w:b/>
                <w:bCs/>
                <w:color w:val="00B050"/>
                <w:sz w:val="40"/>
                <w:szCs w:val="40"/>
                <w:u w:val="single"/>
              </w:rPr>
            </w:pPr>
            <w:r w:rsidRPr="003F5D95">
              <w:rPr>
                <w:rFonts w:ascii="Comic Sans MS" w:hAnsi="Comic Sans MS"/>
                <w:b/>
                <w:bCs/>
                <w:color w:val="00B050"/>
                <w:sz w:val="40"/>
                <w:szCs w:val="40"/>
                <w:u w:val="single"/>
              </w:rPr>
              <w:t>Demonstrated by</w:t>
            </w:r>
          </w:p>
        </w:tc>
        <w:tc>
          <w:tcPr>
            <w:tcW w:w="2268" w:type="dxa"/>
          </w:tcPr>
          <w:p w14:paraId="69126E64" w14:textId="77777777" w:rsidR="00FF6E49" w:rsidRPr="003F5D95" w:rsidRDefault="00FF6E49" w:rsidP="00600955">
            <w:pPr>
              <w:rPr>
                <w:rFonts w:ascii="Comic Sans MS" w:hAnsi="Comic Sans MS"/>
                <w:b/>
                <w:bCs/>
                <w:color w:val="00B050"/>
                <w:sz w:val="40"/>
                <w:szCs w:val="40"/>
                <w:u w:val="single"/>
              </w:rPr>
            </w:pPr>
            <w:r w:rsidRPr="003F5D95">
              <w:rPr>
                <w:rFonts w:ascii="Comic Sans MS" w:hAnsi="Comic Sans MS"/>
                <w:b/>
                <w:bCs/>
                <w:color w:val="00B050"/>
                <w:sz w:val="40"/>
                <w:szCs w:val="40"/>
                <w:u w:val="single"/>
              </w:rPr>
              <w:t>Outcome</w:t>
            </w:r>
          </w:p>
        </w:tc>
        <w:tc>
          <w:tcPr>
            <w:tcW w:w="4456" w:type="dxa"/>
          </w:tcPr>
          <w:p w14:paraId="0321E3C6" w14:textId="77777777" w:rsidR="00FF6E49" w:rsidRPr="003F5D95" w:rsidRDefault="00FF6E49" w:rsidP="00600955">
            <w:pPr>
              <w:rPr>
                <w:rFonts w:ascii="Comic Sans MS" w:hAnsi="Comic Sans MS"/>
                <w:b/>
                <w:bCs/>
                <w:color w:val="00B050"/>
                <w:sz w:val="40"/>
                <w:szCs w:val="40"/>
                <w:u w:val="single"/>
              </w:rPr>
            </w:pPr>
            <w:r w:rsidRPr="003F5D95">
              <w:rPr>
                <w:rFonts w:ascii="Comic Sans MS" w:hAnsi="Comic Sans MS"/>
                <w:b/>
                <w:bCs/>
                <w:color w:val="00B050"/>
                <w:sz w:val="40"/>
                <w:szCs w:val="40"/>
                <w:u w:val="single"/>
              </w:rPr>
              <w:t>ICT Activity</w:t>
            </w:r>
          </w:p>
        </w:tc>
        <w:tc>
          <w:tcPr>
            <w:tcW w:w="2496" w:type="dxa"/>
          </w:tcPr>
          <w:p w14:paraId="462BE205" w14:textId="77777777" w:rsidR="00FF6E49" w:rsidRPr="003F5D95" w:rsidRDefault="00FF6E49" w:rsidP="00600955">
            <w:pPr>
              <w:rPr>
                <w:rFonts w:ascii="Comic Sans MS" w:hAnsi="Comic Sans MS"/>
                <w:b/>
                <w:bCs/>
                <w:color w:val="00B050"/>
                <w:sz w:val="40"/>
                <w:szCs w:val="40"/>
                <w:u w:val="single"/>
              </w:rPr>
            </w:pPr>
            <w:r w:rsidRPr="003F5D95">
              <w:rPr>
                <w:rFonts w:ascii="Comic Sans MS" w:hAnsi="Comic Sans MS"/>
                <w:b/>
                <w:bCs/>
                <w:color w:val="00B050"/>
                <w:sz w:val="40"/>
                <w:szCs w:val="40"/>
                <w:u w:val="single"/>
              </w:rPr>
              <w:t>Assessment</w:t>
            </w:r>
          </w:p>
        </w:tc>
      </w:tr>
      <w:tr w:rsidR="00FF6E49" w:rsidRPr="00A91995" w14:paraId="08D0CDC9" w14:textId="77777777" w:rsidTr="004C15B1">
        <w:tc>
          <w:tcPr>
            <w:tcW w:w="3182" w:type="dxa"/>
          </w:tcPr>
          <w:p w14:paraId="0FC4E097" w14:textId="77777777" w:rsidR="00FF6E49" w:rsidRPr="003F5D95" w:rsidRDefault="00FF6E49" w:rsidP="00600955">
            <w:pPr>
              <w:rPr>
                <w:rFonts w:ascii="Comic Sans MS" w:hAnsi="Comic Sans MS"/>
                <w:sz w:val="40"/>
                <w:szCs w:val="40"/>
              </w:rPr>
            </w:pPr>
            <w:r w:rsidRPr="003F5D95">
              <w:rPr>
                <w:rFonts w:ascii="Comic Sans MS" w:hAnsi="Comic Sans MS"/>
                <w:b/>
                <w:bCs/>
                <w:color w:val="00B050"/>
                <w:sz w:val="40"/>
                <w:szCs w:val="40"/>
              </w:rPr>
              <w:t xml:space="preserve">Logging On </w:t>
            </w:r>
          </w:p>
        </w:tc>
        <w:tc>
          <w:tcPr>
            <w:tcW w:w="3121" w:type="dxa"/>
          </w:tcPr>
          <w:p w14:paraId="0EE8B35C" w14:textId="5A3D9FC1" w:rsidR="00FF6E49" w:rsidRPr="00A91995" w:rsidRDefault="00FF6E49" w:rsidP="00600955">
            <w:pPr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A91995">
              <w:rPr>
                <w:rFonts w:ascii="Comic Sans MS" w:hAnsi="Comic Sans MS"/>
                <w:color w:val="000000" w:themeColor="text1"/>
                <w:sz w:val="28"/>
                <w:szCs w:val="28"/>
                <w:highlight w:val="yellow"/>
                <w:shd w:val="clear" w:color="auto" w:fill="FFFFFF"/>
              </w:rPr>
              <w:t>Understand some possible errors when logging on (password incorrect, log on servers…) Know how to self-help password errors</w:t>
            </w:r>
            <w:r w:rsidR="00E934BF" w:rsidRPr="00A91995">
              <w:rPr>
                <w:rFonts w:ascii="Comic Sans MS" w:hAnsi="Comic Sans MS"/>
                <w:color w:val="000000" w:themeColor="text1"/>
                <w:sz w:val="28"/>
                <w:szCs w:val="28"/>
                <w:highlight w:val="yellow"/>
                <w:shd w:val="clear" w:color="auto" w:fill="FFFFFF"/>
              </w:rPr>
              <w:t>.</w:t>
            </w:r>
          </w:p>
          <w:p w14:paraId="0926A821" w14:textId="77777777" w:rsidR="00E934BF" w:rsidRPr="00A91995" w:rsidRDefault="00E934BF" w:rsidP="00600955">
            <w:pPr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14:paraId="1035943C" w14:textId="1A0E8E7D" w:rsidR="00FF6E49" w:rsidRPr="00A91995" w:rsidRDefault="00E934BF" w:rsidP="00600955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A91995">
              <w:rPr>
                <w:rFonts w:ascii="Comic Sans MS" w:hAnsi="Comic Sans MS"/>
                <w:color w:val="000000" w:themeColor="text1"/>
                <w:sz w:val="28"/>
                <w:szCs w:val="28"/>
                <w:highlight w:val="yellow"/>
                <w:shd w:val="clear" w:color="auto" w:fill="FFFFFF"/>
              </w:rPr>
              <w:t xml:space="preserve">Log on independently or change computers if unable to work. No need for teacher </w:t>
            </w:r>
            <w:proofErr w:type="gramStart"/>
            <w:r w:rsidRPr="00A91995">
              <w:rPr>
                <w:rFonts w:ascii="Comic Sans MS" w:hAnsi="Comic Sans MS"/>
                <w:color w:val="000000" w:themeColor="text1"/>
                <w:sz w:val="28"/>
                <w:szCs w:val="28"/>
                <w:highlight w:val="yellow"/>
                <w:shd w:val="clear" w:color="auto" w:fill="FFFFFF"/>
              </w:rPr>
              <w:t>help</w:t>
            </w:r>
            <w:proofErr w:type="gramEnd"/>
            <w:r w:rsidRPr="00A91995">
              <w:rPr>
                <w:rFonts w:ascii="Comic Sans MS" w:hAnsi="Comic Sans MS"/>
                <w:color w:val="000000" w:themeColor="text1"/>
                <w:sz w:val="28"/>
                <w:szCs w:val="28"/>
                <w:highlight w:val="yellow"/>
                <w:shd w:val="clear" w:color="auto" w:fill="FFFFFF"/>
              </w:rPr>
              <w:t xml:space="preserve"> during log on process.</w:t>
            </w:r>
          </w:p>
        </w:tc>
        <w:tc>
          <w:tcPr>
            <w:tcW w:w="2268" w:type="dxa"/>
          </w:tcPr>
          <w:p w14:paraId="72848408" w14:textId="0C6BFB70" w:rsidR="00FF6E49" w:rsidRPr="00A91995" w:rsidRDefault="00FF6E49" w:rsidP="00600955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A91995">
              <w:rPr>
                <w:rStyle w:val="Strong"/>
                <w:rFonts w:ascii="Comic Sans MS" w:hAnsi="Comic Sans MS"/>
                <w:color w:val="000000" w:themeColor="text1"/>
                <w:sz w:val="28"/>
                <w:szCs w:val="28"/>
                <w:highlight w:val="yellow"/>
                <w:shd w:val="clear" w:color="auto" w:fill="FFFFFF"/>
              </w:rPr>
              <w:t>ST2-15I</w:t>
            </w:r>
            <w:r w:rsidRPr="00A91995">
              <w:rPr>
                <w:rStyle w:val="Strong"/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 xml:space="preserve"> -F</w:t>
            </w:r>
            <w:r w:rsidR="00365C44" w:rsidRPr="00A91995">
              <w:rPr>
                <w:rStyle w:val="Strong"/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 xml:space="preserve"> (</w:t>
            </w:r>
            <w:r w:rsidR="00365C44" w:rsidRPr="00A91995">
              <w:rPr>
                <w:rStyle w:val="Strong"/>
                <w:color w:val="000000" w:themeColor="text1"/>
                <w:sz w:val="28"/>
                <w:szCs w:val="28"/>
                <w:shd w:val="clear" w:color="auto" w:fill="FFFFFF"/>
              </w:rPr>
              <w:t>old but I believe needed)</w:t>
            </w:r>
            <w:r w:rsidRPr="00A91995">
              <w:rPr>
                <w:rFonts w:ascii="Comic Sans MS" w:hAnsi="Comic Sans MS"/>
                <w:color w:val="000000" w:themeColor="text1"/>
                <w:sz w:val="28"/>
                <w:szCs w:val="28"/>
              </w:rPr>
              <w:br/>
            </w:r>
          </w:p>
        </w:tc>
        <w:tc>
          <w:tcPr>
            <w:tcW w:w="4456" w:type="dxa"/>
          </w:tcPr>
          <w:p w14:paraId="4582EE42" w14:textId="77777777" w:rsidR="00E934BF" w:rsidRPr="00A91995" w:rsidRDefault="00E934BF" w:rsidP="00600955">
            <w:pPr>
              <w:rPr>
                <w:rStyle w:val="Strong"/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14:paraId="1FB824DA" w14:textId="77777777" w:rsidR="00E934BF" w:rsidRPr="00A91995" w:rsidRDefault="00E934BF" w:rsidP="00600955">
            <w:pPr>
              <w:rPr>
                <w:rStyle w:val="Strong"/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14:paraId="714FED85" w14:textId="77777777" w:rsidR="00E934BF" w:rsidRPr="00A91995" w:rsidRDefault="00E934BF" w:rsidP="00600955">
            <w:pPr>
              <w:rPr>
                <w:rStyle w:val="Strong"/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14:paraId="21F23B6F" w14:textId="77777777" w:rsidR="00E934BF" w:rsidRPr="00A91995" w:rsidRDefault="00E934BF" w:rsidP="00600955">
            <w:pPr>
              <w:rPr>
                <w:rStyle w:val="Strong"/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14:paraId="532D8741" w14:textId="77777777" w:rsidR="00E934BF" w:rsidRPr="00A91995" w:rsidRDefault="00E934BF" w:rsidP="00600955">
            <w:pPr>
              <w:rPr>
                <w:rStyle w:val="Strong"/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14:paraId="7101AF7E" w14:textId="77777777" w:rsidR="00E934BF" w:rsidRPr="00A91995" w:rsidRDefault="00E934BF" w:rsidP="00600955">
            <w:pPr>
              <w:rPr>
                <w:rStyle w:val="Strong"/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14:paraId="3728F53B" w14:textId="77777777" w:rsidR="00E934BF" w:rsidRPr="00A91995" w:rsidRDefault="00E934BF" w:rsidP="00600955">
            <w:pPr>
              <w:rPr>
                <w:rStyle w:val="Strong"/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14:paraId="0048249E" w14:textId="77777777" w:rsidR="00E934BF" w:rsidRPr="00A91995" w:rsidRDefault="00E934BF" w:rsidP="00600955">
            <w:pPr>
              <w:rPr>
                <w:rStyle w:val="Strong"/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14:paraId="60CA169F" w14:textId="3954AB9B" w:rsidR="00E934BF" w:rsidRPr="00A91995" w:rsidRDefault="00E934BF" w:rsidP="00634030">
            <w:pPr>
              <w:rPr>
                <w:rStyle w:val="Strong"/>
                <w:rFonts w:ascii="Comic Sans MS" w:hAnsi="Comic Sans MS"/>
                <w:b w:val="0"/>
                <w:bCs w:val="0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496" w:type="dxa"/>
          </w:tcPr>
          <w:p w14:paraId="6AAF6FEC" w14:textId="1621128B" w:rsidR="00E934BF" w:rsidRPr="00A91995" w:rsidRDefault="004C15B1" w:rsidP="00600955">
            <w:pPr>
              <w:rPr>
                <w:rStyle w:val="Strong"/>
                <w:rFonts w:ascii="Comic Sans MS" w:hAnsi="Comic Sans MS"/>
                <w:sz w:val="28"/>
                <w:szCs w:val="28"/>
              </w:rPr>
            </w:pPr>
            <w:r>
              <w:rPr>
                <w:rStyle w:val="Strong"/>
                <w:rFonts w:ascii="Comic Sans MS" w:hAnsi="Comic Sans MS"/>
                <w:sz w:val="28"/>
                <w:szCs w:val="28"/>
              </w:rPr>
              <w:t>O</w:t>
            </w:r>
            <w:r>
              <w:rPr>
                <w:rStyle w:val="Strong"/>
                <w:sz w:val="28"/>
                <w:szCs w:val="28"/>
              </w:rPr>
              <w:t>bservation</w:t>
            </w:r>
          </w:p>
          <w:p w14:paraId="3F1D0895" w14:textId="77777777" w:rsidR="00E934BF" w:rsidRPr="00A91995" w:rsidRDefault="00E934BF" w:rsidP="00600955">
            <w:pPr>
              <w:rPr>
                <w:rStyle w:val="Strong"/>
                <w:rFonts w:ascii="Comic Sans MS" w:hAnsi="Comic Sans MS"/>
                <w:sz w:val="28"/>
                <w:szCs w:val="28"/>
              </w:rPr>
            </w:pPr>
          </w:p>
          <w:p w14:paraId="22359578" w14:textId="77777777" w:rsidR="00E934BF" w:rsidRPr="00A91995" w:rsidRDefault="00E934BF" w:rsidP="00600955">
            <w:pPr>
              <w:rPr>
                <w:rStyle w:val="Strong"/>
                <w:rFonts w:ascii="Comic Sans MS" w:hAnsi="Comic Sans MS"/>
                <w:sz w:val="28"/>
                <w:szCs w:val="28"/>
              </w:rPr>
            </w:pPr>
          </w:p>
          <w:p w14:paraId="1C2A92B8" w14:textId="77777777" w:rsidR="00E934BF" w:rsidRPr="00A91995" w:rsidRDefault="00E934BF" w:rsidP="00600955">
            <w:pPr>
              <w:rPr>
                <w:rStyle w:val="Strong"/>
                <w:rFonts w:ascii="Comic Sans MS" w:hAnsi="Comic Sans MS"/>
                <w:sz w:val="28"/>
                <w:szCs w:val="28"/>
              </w:rPr>
            </w:pPr>
          </w:p>
          <w:p w14:paraId="6D4C6056" w14:textId="77777777" w:rsidR="00E934BF" w:rsidRPr="00A91995" w:rsidRDefault="00E934BF" w:rsidP="00600955">
            <w:pPr>
              <w:rPr>
                <w:rStyle w:val="Strong"/>
                <w:rFonts w:ascii="Comic Sans MS" w:hAnsi="Comic Sans MS"/>
                <w:sz w:val="28"/>
                <w:szCs w:val="28"/>
              </w:rPr>
            </w:pPr>
          </w:p>
          <w:p w14:paraId="1D9ECEB8" w14:textId="77777777" w:rsidR="00E934BF" w:rsidRPr="00A91995" w:rsidRDefault="00E934BF" w:rsidP="00600955">
            <w:pPr>
              <w:rPr>
                <w:rStyle w:val="Strong"/>
                <w:rFonts w:ascii="Comic Sans MS" w:hAnsi="Comic Sans MS"/>
                <w:sz w:val="28"/>
                <w:szCs w:val="28"/>
              </w:rPr>
            </w:pPr>
          </w:p>
          <w:p w14:paraId="246E6CC4" w14:textId="77777777" w:rsidR="00E934BF" w:rsidRPr="00A91995" w:rsidRDefault="00E934BF" w:rsidP="00600955">
            <w:pPr>
              <w:rPr>
                <w:rStyle w:val="Strong"/>
                <w:rFonts w:ascii="Comic Sans MS" w:hAnsi="Comic Sans MS"/>
                <w:sz w:val="28"/>
                <w:szCs w:val="28"/>
              </w:rPr>
            </w:pPr>
          </w:p>
          <w:p w14:paraId="43D2CB5F" w14:textId="306A6B5B" w:rsidR="00E934BF" w:rsidRPr="00A91995" w:rsidRDefault="00E934BF" w:rsidP="00600955">
            <w:pPr>
              <w:rPr>
                <w:rStyle w:val="Strong"/>
                <w:rFonts w:ascii="Comic Sans MS" w:hAnsi="Comic Sans MS"/>
                <w:b w:val="0"/>
                <w:bCs w:val="0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  <w:tr w:rsidR="00FF6E49" w:rsidRPr="00A91995" w14:paraId="29A0D8DA" w14:textId="77777777" w:rsidTr="004C15B1">
        <w:tc>
          <w:tcPr>
            <w:tcW w:w="3182" w:type="dxa"/>
          </w:tcPr>
          <w:p w14:paraId="4D735C6E" w14:textId="77777777" w:rsidR="00FF6E49" w:rsidRPr="003F5D95" w:rsidRDefault="00FF6E49" w:rsidP="00600955">
            <w:pPr>
              <w:rPr>
                <w:rFonts w:ascii="Comic Sans MS" w:hAnsi="Comic Sans MS"/>
                <w:sz w:val="40"/>
                <w:szCs w:val="40"/>
              </w:rPr>
            </w:pPr>
            <w:r w:rsidRPr="003F5D95">
              <w:rPr>
                <w:rFonts w:ascii="Comic Sans MS" w:hAnsi="Comic Sans MS"/>
                <w:b/>
                <w:bCs/>
                <w:color w:val="00B050"/>
                <w:sz w:val="40"/>
                <w:szCs w:val="40"/>
              </w:rPr>
              <w:t>Logging Off</w:t>
            </w:r>
          </w:p>
        </w:tc>
        <w:tc>
          <w:tcPr>
            <w:tcW w:w="3121" w:type="dxa"/>
          </w:tcPr>
          <w:p w14:paraId="449F7884" w14:textId="77777777" w:rsidR="00E934BF" w:rsidRPr="00A91995" w:rsidRDefault="00FF6E49" w:rsidP="00600955">
            <w:pPr>
              <w:rPr>
                <w:rFonts w:ascii="Comic Sans MS" w:hAnsi="Comic Sans MS"/>
                <w:color w:val="000000" w:themeColor="text1"/>
                <w:sz w:val="28"/>
                <w:szCs w:val="28"/>
                <w:highlight w:val="yellow"/>
                <w:shd w:val="clear" w:color="auto" w:fill="FFFFFF"/>
              </w:rPr>
            </w:pPr>
            <w:r w:rsidRPr="00A91995">
              <w:rPr>
                <w:rFonts w:ascii="Comic Sans MS" w:hAnsi="Comic Sans MS"/>
                <w:color w:val="000000" w:themeColor="text1"/>
                <w:sz w:val="28"/>
                <w:szCs w:val="28"/>
                <w:highlight w:val="yellow"/>
                <w:shd w:val="clear" w:color="auto" w:fill="FFFFFF"/>
              </w:rPr>
              <w:t>Sign off using</w:t>
            </w:r>
          </w:p>
          <w:p w14:paraId="2C685D29" w14:textId="2B1DF2F0" w:rsidR="00E934BF" w:rsidRPr="00A91995" w:rsidRDefault="00FF6E49" w:rsidP="00600955">
            <w:pPr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A91995">
              <w:rPr>
                <w:rFonts w:ascii="Comic Sans MS" w:hAnsi="Comic Sans MS"/>
                <w:color w:val="000000" w:themeColor="text1"/>
                <w:sz w:val="28"/>
                <w:szCs w:val="28"/>
                <w:highlight w:val="yellow"/>
                <w:shd w:val="clear" w:color="auto" w:fill="FFFFFF"/>
              </w:rPr>
              <w:t xml:space="preserve"> </w:t>
            </w:r>
            <w:r w:rsidR="00E934BF" w:rsidRPr="00A91995">
              <w:rPr>
                <w:rFonts w:ascii="Comic Sans MS" w:hAnsi="Comic Sans MS"/>
                <w:color w:val="000000" w:themeColor="text1"/>
                <w:sz w:val="28"/>
                <w:szCs w:val="28"/>
                <w:highlight w:val="yellow"/>
                <w:shd w:val="clear" w:color="auto" w:fill="FFFFFF"/>
              </w:rPr>
              <w:t>Ctrl + Alt +Del</w:t>
            </w:r>
          </w:p>
          <w:p w14:paraId="6D0211E0" w14:textId="67E2686C" w:rsidR="00FF6E49" w:rsidRPr="00A91995" w:rsidRDefault="00E934BF" w:rsidP="00600955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A91995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lastRenderedPageBreak/>
              <w:t xml:space="preserve">Understand the different menus in Ctrl + Alt +Del and check if log off is successful. </w:t>
            </w:r>
            <w:r w:rsidRPr="00A91995">
              <w:rPr>
                <w:rFonts w:ascii="Comic Sans MS" w:hAnsi="Comic Sans MS"/>
                <w:color w:val="000000" w:themeColor="text1"/>
                <w:sz w:val="28"/>
                <w:szCs w:val="28"/>
                <w:highlight w:val="yellow"/>
                <w:shd w:val="clear" w:color="auto" w:fill="FFFFFF"/>
              </w:rPr>
              <w:t xml:space="preserve">No need for teacher </w:t>
            </w:r>
            <w:proofErr w:type="gramStart"/>
            <w:r w:rsidRPr="00A91995">
              <w:rPr>
                <w:rFonts w:ascii="Comic Sans MS" w:hAnsi="Comic Sans MS"/>
                <w:color w:val="000000" w:themeColor="text1"/>
                <w:sz w:val="28"/>
                <w:szCs w:val="28"/>
                <w:highlight w:val="yellow"/>
                <w:shd w:val="clear" w:color="auto" w:fill="FFFFFF"/>
              </w:rPr>
              <w:t>help</w:t>
            </w:r>
            <w:proofErr w:type="gramEnd"/>
            <w:r w:rsidRPr="00A91995">
              <w:rPr>
                <w:rFonts w:ascii="Comic Sans MS" w:hAnsi="Comic Sans MS"/>
                <w:color w:val="000000" w:themeColor="text1"/>
                <w:sz w:val="28"/>
                <w:szCs w:val="28"/>
                <w:highlight w:val="yellow"/>
                <w:shd w:val="clear" w:color="auto" w:fill="FFFFFF"/>
              </w:rPr>
              <w:t xml:space="preserve"> with </w:t>
            </w:r>
            <w:r w:rsidR="00A91995">
              <w:rPr>
                <w:rFonts w:ascii="Comic Sans MS" w:hAnsi="Comic Sans MS"/>
                <w:color w:val="000000" w:themeColor="text1"/>
                <w:sz w:val="28"/>
                <w:szCs w:val="28"/>
                <w:highlight w:val="yellow"/>
                <w:shd w:val="clear" w:color="auto" w:fill="FFFFFF"/>
              </w:rPr>
              <w:t>sign</w:t>
            </w:r>
            <w:r w:rsidRPr="00A91995">
              <w:rPr>
                <w:rFonts w:ascii="Comic Sans MS" w:hAnsi="Comic Sans MS"/>
                <w:color w:val="000000" w:themeColor="text1"/>
                <w:sz w:val="28"/>
                <w:szCs w:val="28"/>
                <w:highlight w:val="yellow"/>
                <w:shd w:val="clear" w:color="auto" w:fill="FFFFFF"/>
              </w:rPr>
              <w:t xml:space="preserve"> off process.</w:t>
            </w:r>
          </w:p>
        </w:tc>
        <w:tc>
          <w:tcPr>
            <w:tcW w:w="2268" w:type="dxa"/>
          </w:tcPr>
          <w:p w14:paraId="16BD941A" w14:textId="77777777" w:rsidR="00365C44" w:rsidRPr="00A91995" w:rsidRDefault="00FF6E49" w:rsidP="00600955">
            <w:pPr>
              <w:rPr>
                <w:rStyle w:val="Strong"/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A91995">
              <w:rPr>
                <w:rStyle w:val="Strong"/>
                <w:rFonts w:ascii="Comic Sans MS" w:hAnsi="Comic Sans MS"/>
                <w:color w:val="000000" w:themeColor="text1"/>
                <w:sz w:val="28"/>
                <w:szCs w:val="28"/>
                <w:highlight w:val="yellow"/>
                <w:shd w:val="clear" w:color="auto" w:fill="FFFFFF"/>
              </w:rPr>
              <w:lastRenderedPageBreak/>
              <w:t>ST2-15I -F</w:t>
            </w:r>
          </w:p>
          <w:p w14:paraId="0374BAE9" w14:textId="36FDAA8B" w:rsidR="00FF6E49" w:rsidRPr="00A91995" w:rsidRDefault="00FF6E49" w:rsidP="00600955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A91995">
              <w:rPr>
                <w:rFonts w:ascii="Comic Sans MS" w:hAnsi="Comic Sans MS"/>
                <w:color w:val="000000" w:themeColor="text1"/>
                <w:sz w:val="28"/>
                <w:szCs w:val="28"/>
              </w:rPr>
              <w:lastRenderedPageBreak/>
              <w:br/>
            </w:r>
          </w:p>
          <w:p w14:paraId="30332BED" w14:textId="77777777" w:rsidR="00FF6E49" w:rsidRPr="00A91995" w:rsidRDefault="00FF6E49" w:rsidP="00600955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</w:tc>
        <w:tc>
          <w:tcPr>
            <w:tcW w:w="4456" w:type="dxa"/>
          </w:tcPr>
          <w:p w14:paraId="0D41DC09" w14:textId="32A2F899" w:rsidR="00E934BF" w:rsidRPr="00A91995" w:rsidRDefault="00E934BF" w:rsidP="00D35C25">
            <w:pPr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14:paraId="3127C952" w14:textId="77777777" w:rsidR="00E934BF" w:rsidRPr="00A91995" w:rsidRDefault="00E934BF" w:rsidP="00D35C25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  <w:p w14:paraId="3628EE2D" w14:textId="77777777" w:rsidR="00FF6E49" w:rsidRPr="00A91995" w:rsidRDefault="00FF6E49" w:rsidP="00600955">
            <w:pPr>
              <w:rPr>
                <w:rStyle w:val="Strong"/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496" w:type="dxa"/>
          </w:tcPr>
          <w:p w14:paraId="5B460E56" w14:textId="7153A193" w:rsidR="00FF6E49" w:rsidRPr="00A91995" w:rsidRDefault="00FF6E49" w:rsidP="00600955">
            <w:pPr>
              <w:rPr>
                <w:rStyle w:val="Strong"/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  <w:tr w:rsidR="00FF6E49" w:rsidRPr="00A91995" w14:paraId="5029A7D9" w14:textId="77777777" w:rsidTr="004C15B1">
        <w:tc>
          <w:tcPr>
            <w:tcW w:w="3182" w:type="dxa"/>
          </w:tcPr>
          <w:p w14:paraId="607BFC35" w14:textId="77777777" w:rsidR="00FF6E49" w:rsidRPr="00A91995" w:rsidRDefault="00FF6E49" w:rsidP="0060095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121" w:type="dxa"/>
          </w:tcPr>
          <w:p w14:paraId="0F875B11" w14:textId="77777777" w:rsidR="00FF6E49" w:rsidRPr="00A91995" w:rsidRDefault="00FF6E49" w:rsidP="0060095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268" w:type="dxa"/>
          </w:tcPr>
          <w:p w14:paraId="56BD5E89" w14:textId="77777777" w:rsidR="00FF6E49" w:rsidRPr="00A91995" w:rsidRDefault="00FF6E49" w:rsidP="0060095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456" w:type="dxa"/>
          </w:tcPr>
          <w:p w14:paraId="39E092EC" w14:textId="77777777" w:rsidR="00FF6E49" w:rsidRPr="00A91995" w:rsidRDefault="00FF6E49" w:rsidP="0060095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496" w:type="dxa"/>
          </w:tcPr>
          <w:p w14:paraId="777149D0" w14:textId="77777777" w:rsidR="00FF6E49" w:rsidRPr="00A91995" w:rsidRDefault="00FF6E49" w:rsidP="00600955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FF6E49" w:rsidRPr="003F5D95" w14:paraId="14B410FC" w14:textId="77777777" w:rsidTr="004C15B1">
        <w:tc>
          <w:tcPr>
            <w:tcW w:w="3182" w:type="dxa"/>
          </w:tcPr>
          <w:p w14:paraId="0191D1C8" w14:textId="3170D608" w:rsidR="00FF6E49" w:rsidRPr="003F5D95" w:rsidRDefault="00FF6E49" w:rsidP="00600955">
            <w:pPr>
              <w:rPr>
                <w:rFonts w:ascii="Comic Sans MS" w:hAnsi="Comic Sans MS"/>
                <w:b/>
                <w:bCs/>
                <w:color w:val="DD260B"/>
                <w:sz w:val="40"/>
                <w:szCs w:val="40"/>
              </w:rPr>
            </w:pPr>
            <w:r w:rsidRPr="003F5D95">
              <w:rPr>
                <w:rFonts w:ascii="Comic Sans MS" w:hAnsi="Comic Sans MS"/>
                <w:b/>
                <w:bCs/>
                <w:color w:val="DD260B"/>
                <w:sz w:val="40"/>
                <w:szCs w:val="40"/>
              </w:rPr>
              <w:t>Navigation</w:t>
            </w:r>
          </w:p>
        </w:tc>
        <w:tc>
          <w:tcPr>
            <w:tcW w:w="3121" w:type="dxa"/>
          </w:tcPr>
          <w:p w14:paraId="5229874C" w14:textId="77777777" w:rsidR="00FF6E49" w:rsidRPr="003F5D95" w:rsidRDefault="00FF6E49" w:rsidP="00600955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2268" w:type="dxa"/>
          </w:tcPr>
          <w:p w14:paraId="1E385DCE" w14:textId="77777777" w:rsidR="00FF6E49" w:rsidRPr="003F5D95" w:rsidRDefault="00FF6E49" w:rsidP="00600955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4456" w:type="dxa"/>
          </w:tcPr>
          <w:p w14:paraId="73737C0D" w14:textId="77777777" w:rsidR="00FF6E49" w:rsidRPr="003F5D95" w:rsidRDefault="00FF6E49" w:rsidP="00600955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2496" w:type="dxa"/>
          </w:tcPr>
          <w:p w14:paraId="306B0538" w14:textId="77777777" w:rsidR="00FF6E49" w:rsidRPr="003F5D95" w:rsidRDefault="00FF6E49" w:rsidP="00600955">
            <w:pPr>
              <w:rPr>
                <w:rFonts w:ascii="Comic Sans MS" w:hAnsi="Comic Sans MS"/>
                <w:sz w:val="40"/>
                <w:szCs w:val="40"/>
              </w:rPr>
            </w:pPr>
          </w:p>
        </w:tc>
      </w:tr>
      <w:tr w:rsidR="00FF6E49" w:rsidRPr="003F5D95" w14:paraId="33A66D2E" w14:textId="77777777" w:rsidTr="004C15B1">
        <w:tc>
          <w:tcPr>
            <w:tcW w:w="3182" w:type="dxa"/>
          </w:tcPr>
          <w:p w14:paraId="1C151928" w14:textId="50CFC0A1" w:rsidR="00FF6E49" w:rsidRPr="003F5D95" w:rsidRDefault="00FF6E49" w:rsidP="00600955">
            <w:pPr>
              <w:rPr>
                <w:rFonts w:ascii="Comic Sans MS" w:hAnsi="Comic Sans MS"/>
                <w:b/>
                <w:bCs/>
                <w:color w:val="C00000"/>
                <w:sz w:val="40"/>
                <w:szCs w:val="40"/>
                <w:u w:val="single"/>
              </w:rPr>
            </w:pPr>
            <w:r w:rsidRPr="003F5D95">
              <w:rPr>
                <w:rFonts w:ascii="Comic Sans MS" w:hAnsi="Comic Sans MS"/>
                <w:b/>
                <w:bCs/>
                <w:color w:val="C00000"/>
                <w:sz w:val="40"/>
                <w:szCs w:val="40"/>
                <w:u w:val="single"/>
              </w:rPr>
              <w:t>Skill/Knowledge</w:t>
            </w:r>
          </w:p>
        </w:tc>
        <w:tc>
          <w:tcPr>
            <w:tcW w:w="3121" w:type="dxa"/>
          </w:tcPr>
          <w:p w14:paraId="7072C462" w14:textId="77777777" w:rsidR="00FF6E49" w:rsidRPr="003F5D95" w:rsidRDefault="00FF6E49" w:rsidP="00600955">
            <w:pPr>
              <w:rPr>
                <w:rFonts w:ascii="Comic Sans MS" w:hAnsi="Comic Sans MS"/>
                <w:b/>
                <w:bCs/>
                <w:color w:val="C00000"/>
                <w:sz w:val="40"/>
                <w:szCs w:val="40"/>
                <w:u w:val="single"/>
              </w:rPr>
            </w:pPr>
            <w:r w:rsidRPr="003F5D95">
              <w:rPr>
                <w:rFonts w:ascii="Comic Sans MS" w:hAnsi="Comic Sans MS"/>
                <w:b/>
                <w:bCs/>
                <w:color w:val="C00000"/>
                <w:sz w:val="40"/>
                <w:szCs w:val="40"/>
                <w:u w:val="single"/>
              </w:rPr>
              <w:t>Demonstrated by</w:t>
            </w:r>
          </w:p>
        </w:tc>
        <w:tc>
          <w:tcPr>
            <w:tcW w:w="2268" w:type="dxa"/>
          </w:tcPr>
          <w:p w14:paraId="7DE4CDEC" w14:textId="77777777" w:rsidR="00FF6E49" w:rsidRPr="003F5D95" w:rsidRDefault="00FF6E49" w:rsidP="00600955">
            <w:pPr>
              <w:rPr>
                <w:rFonts w:ascii="Comic Sans MS" w:hAnsi="Comic Sans MS"/>
                <w:b/>
                <w:bCs/>
                <w:color w:val="C00000"/>
                <w:sz w:val="40"/>
                <w:szCs w:val="40"/>
                <w:u w:val="single"/>
              </w:rPr>
            </w:pPr>
            <w:r w:rsidRPr="003F5D95">
              <w:rPr>
                <w:rFonts w:ascii="Comic Sans MS" w:hAnsi="Comic Sans MS"/>
                <w:b/>
                <w:bCs/>
                <w:color w:val="C00000"/>
                <w:sz w:val="40"/>
                <w:szCs w:val="40"/>
                <w:u w:val="single"/>
              </w:rPr>
              <w:t>Outcome</w:t>
            </w:r>
          </w:p>
        </w:tc>
        <w:tc>
          <w:tcPr>
            <w:tcW w:w="4456" w:type="dxa"/>
          </w:tcPr>
          <w:p w14:paraId="4DBCCD58" w14:textId="77777777" w:rsidR="00FF6E49" w:rsidRPr="003F5D95" w:rsidRDefault="00FF6E49" w:rsidP="00600955">
            <w:pPr>
              <w:rPr>
                <w:rFonts w:ascii="Comic Sans MS" w:hAnsi="Comic Sans MS"/>
                <w:b/>
                <w:bCs/>
                <w:color w:val="C00000"/>
                <w:sz w:val="40"/>
                <w:szCs w:val="40"/>
                <w:u w:val="single"/>
              </w:rPr>
            </w:pPr>
            <w:r w:rsidRPr="003F5D95">
              <w:rPr>
                <w:rFonts w:ascii="Comic Sans MS" w:hAnsi="Comic Sans MS"/>
                <w:b/>
                <w:bCs/>
                <w:color w:val="C00000"/>
                <w:sz w:val="40"/>
                <w:szCs w:val="40"/>
                <w:u w:val="single"/>
              </w:rPr>
              <w:t>ICT Activity</w:t>
            </w:r>
          </w:p>
        </w:tc>
        <w:tc>
          <w:tcPr>
            <w:tcW w:w="2496" w:type="dxa"/>
          </w:tcPr>
          <w:p w14:paraId="5F1E977D" w14:textId="77777777" w:rsidR="00FF6E49" w:rsidRPr="003F5D95" w:rsidRDefault="00FF6E49" w:rsidP="00600955">
            <w:pPr>
              <w:rPr>
                <w:rFonts w:ascii="Comic Sans MS" w:hAnsi="Comic Sans MS"/>
                <w:b/>
                <w:bCs/>
                <w:color w:val="C00000"/>
                <w:sz w:val="40"/>
                <w:szCs w:val="40"/>
                <w:u w:val="single"/>
              </w:rPr>
            </w:pPr>
            <w:r w:rsidRPr="003F5D95">
              <w:rPr>
                <w:rFonts w:ascii="Comic Sans MS" w:hAnsi="Comic Sans MS"/>
                <w:b/>
                <w:bCs/>
                <w:color w:val="C00000"/>
                <w:sz w:val="40"/>
                <w:szCs w:val="40"/>
                <w:u w:val="single"/>
              </w:rPr>
              <w:t>Assessment</w:t>
            </w:r>
          </w:p>
        </w:tc>
      </w:tr>
      <w:tr w:rsidR="00FF6E49" w:rsidRPr="00A91995" w14:paraId="65005015" w14:textId="77777777" w:rsidTr="004C15B1">
        <w:tc>
          <w:tcPr>
            <w:tcW w:w="3182" w:type="dxa"/>
          </w:tcPr>
          <w:p w14:paraId="3D95646F" w14:textId="77777777" w:rsidR="00FF6E49" w:rsidRPr="003F5D95" w:rsidRDefault="00FF6E49" w:rsidP="00600955">
            <w:pPr>
              <w:rPr>
                <w:rFonts w:ascii="Comic Sans MS" w:hAnsi="Comic Sans MS"/>
                <w:color w:val="C00000"/>
                <w:sz w:val="40"/>
                <w:szCs w:val="40"/>
              </w:rPr>
            </w:pPr>
            <w:r w:rsidRPr="003F5D95">
              <w:rPr>
                <w:rStyle w:val="Strong"/>
                <w:rFonts w:ascii="Comic Sans MS" w:hAnsi="Comic Sans MS"/>
                <w:color w:val="C00000"/>
                <w:sz w:val="40"/>
                <w:szCs w:val="40"/>
                <w:shd w:val="clear" w:color="auto" w:fill="FFFFFF"/>
              </w:rPr>
              <w:t>Start Menu</w:t>
            </w:r>
            <w:r w:rsidRPr="003F5D95">
              <w:rPr>
                <w:rStyle w:val="Strong"/>
                <w:color w:val="C00000"/>
                <w:sz w:val="40"/>
                <w:szCs w:val="40"/>
                <w:shd w:val="clear" w:color="auto" w:fill="FFFFFF"/>
              </w:rPr>
              <w:t>​​</w:t>
            </w:r>
          </w:p>
          <w:p w14:paraId="273AD3D6" w14:textId="77777777" w:rsidR="00FF6E49" w:rsidRPr="00A91995" w:rsidRDefault="00FF6E49" w:rsidP="0060095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121" w:type="dxa"/>
          </w:tcPr>
          <w:p w14:paraId="16DD8698" w14:textId="37990CFE" w:rsidR="00FF6E49" w:rsidRPr="00A91995" w:rsidRDefault="00FF6E49" w:rsidP="00600955">
            <w:pPr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A91995">
              <w:rPr>
                <w:rFonts w:ascii="Comic Sans MS" w:hAnsi="Comic Sans MS"/>
                <w:color w:val="000000" w:themeColor="text1"/>
                <w:sz w:val="28"/>
                <w:szCs w:val="28"/>
                <w:highlight w:val="yellow"/>
                <w:shd w:val="clear" w:color="auto" w:fill="FFFFFF"/>
              </w:rPr>
              <w:t>Use folder shortcuts to open Documents</w:t>
            </w:r>
            <w:r w:rsidRPr="00A91995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>, Pictures, Student Name.</w:t>
            </w:r>
          </w:p>
          <w:p w14:paraId="05942ED0" w14:textId="20D4A06E" w:rsidR="00E934BF" w:rsidRPr="00A91995" w:rsidRDefault="00E934BF" w:rsidP="00600955">
            <w:pPr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14:paraId="4B81447E" w14:textId="025D8632" w:rsidR="00FF6E49" w:rsidRPr="00A91995" w:rsidRDefault="00E934BF" w:rsidP="00600955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A91995">
              <w:rPr>
                <w:rFonts w:ascii="Comic Sans MS" w:hAnsi="Comic Sans MS"/>
                <w:color w:val="000000" w:themeColor="text1"/>
                <w:sz w:val="28"/>
                <w:szCs w:val="28"/>
                <w:highlight w:val="yellow"/>
                <w:shd w:val="clear" w:color="auto" w:fill="FFFFFF"/>
              </w:rPr>
              <w:t>Use start menu to</w:t>
            </w:r>
            <w:r w:rsidRPr="00A91995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 xml:space="preserve"> open recent items that are familiar (</w:t>
            </w:r>
            <w:r w:rsidRPr="00A91995">
              <w:rPr>
                <w:rFonts w:ascii="Comic Sans MS" w:hAnsi="Comic Sans MS"/>
                <w:color w:val="000000" w:themeColor="text1"/>
                <w:sz w:val="28"/>
                <w:szCs w:val="28"/>
                <w:highlight w:val="yellow"/>
                <w:shd w:val="clear" w:color="auto" w:fill="FFFFFF"/>
              </w:rPr>
              <w:t>Word</w:t>
            </w:r>
            <w:r w:rsidRPr="00A91995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 xml:space="preserve">, </w:t>
            </w:r>
            <w:r w:rsidR="00365C44" w:rsidRPr="00A91995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 xml:space="preserve">Excel, </w:t>
            </w:r>
            <w:r w:rsidRPr="00A91995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>PowerPoint)</w:t>
            </w:r>
          </w:p>
        </w:tc>
        <w:tc>
          <w:tcPr>
            <w:tcW w:w="2268" w:type="dxa"/>
          </w:tcPr>
          <w:p w14:paraId="392D765B" w14:textId="14FAC2EF" w:rsidR="00FF6E49" w:rsidRPr="00A91995" w:rsidRDefault="00365C44" w:rsidP="00600955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A91995">
              <w:rPr>
                <w:rStyle w:val="Strong"/>
                <w:rFonts w:ascii="Comic Sans MS" w:hAnsi="Comic Sans MS" w:cs="Arial"/>
                <w:color w:val="222222"/>
                <w:sz w:val="28"/>
                <w:szCs w:val="28"/>
                <w:highlight w:val="yellow"/>
                <w:shd w:val="clear" w:color="auto" w:fill="FFFFFF"/>
              </w:rPr>
              <w:t>ST2-11DI-</w:t>
            </w:r>
            <w:proofErr w:type="gramStart"/>
            <w:r w:rsidRPr="00A91995">
              <w:rPr>
                <w:rStyle w:val="Strong"/>
                <w:rFonts w:ascii="Comic Sans MS" w:hAnsi="Comic Sans MS" w:cs="Arial"/>
                <w:color w:val="222222"/>
                <w:sz w:val="28"/>
                <w:szCs w:val="28"/>
                <w:highlight w:val="yellow"/>
                <w:shd w:val="clear" w:color="auto" w:fill="FFFFFF"/>
              </w:rPr>
              <w:t xml:space="preserve">T </w:t>
            </w:r>
            <w:r w:rsidRPr="00A91995">
              <w:rPr>
                <w:rStyle w:val="Strong"/>
                <w:rFonts w:cs="Arial"/>
                <w:color w:val="222222"/>
                <w:sz w:val="28"/>
                <w:szCs w:val="28"/>
                <w:highlight w:val="yellow"/>
                <w:shd w:val="clear" w:color="auto" w:fill="FFFFFF"/>
              </w:rPr>
              <w:t xml:space="preserve"> -</w:t>
            </w:r>
            <w:proofErr w:type="gramEnd"/>
            <w:r w:rsidRPr="00A91995">
              <w:rPr>
                <w:rStyle w:val="Strong"/>
                <w:rFonts w:cs="Arial"/>
                <w:color w:val="222222"/>
                <w:sz w:val="28"/>
                <w:szCs w:val="28"/>
                <w:highlight w:val="yellow"/>
                <w:shd w:val="clear" w:color="auto" w:fill="FFFFFF"/>
              </w:rPr>
              <w:t>d</w:t>
            </w:r>
            <w:r w:rsidR="00FF6E49" w:rsidRPr="00A91995">
              <w:rPr>
                <w:rFonts w:ascii="Comic Sans MS" w:hAnsi="Comic Sans MS"/>
                <w:color w:val="000000" w:themeColor="text1"/>
                <w:sz w:val="28"/>
                <w:szCs w:val="28"/>
              </w:rPr>
              <w:br/>
            </w:r>
          </w:p>
          <w:p w14:paraId="20226012" w14:textId="77777777" w:rsidR="00FF6E49" w:rsidRPr="00A91995" w:rsidRDefault="00FF6E49" w:rsidP="00600955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</w:tc>
        <w:tc>
          <w:tcPr>
            <w:tcW w:w="4456" w:type="dxa"/>
          </w:tcPr>
          <w:p w14:paraId="61CC524D" w14:textId="55A82705" w:rsidR="00FF6E49" w:rsidRPr="00A91995" w:rsidRDefault="00FF6E49" w:rsidP="00600955">
            <w:pPr>
              <w:rPr>
                <w:rStyle w:val="Strong"/>
                <w:rFonts w:ascii="Comic Sans MS" w:hAnsi="Comic Sans MS"/>
                <w:b w:val="0"/>
                <w:bCs w:val="0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496" w:type="dxa"/>
          </w:tcPr>
          <w:p w14:paraId="3C8469AB" w14:textId="77777777" w:rsidR="004C15B1" w:rsidRPr="00A91995" w:rsidRDefault="004C15B1" w:rsidP="004C15B1">
            <w:pPr>
              <w:rPr>
                <w:rStyle w:val="Strong"/>
                <w:rFonts w:ascii="Comic Sans MS" w:hAnsi="Comic Sans MS"/>
                <w:sz w:val="28"/>
                <w:szCs w:val="28"/>
              </w:rPr>
            </w:pPr>
            <w:r>
              <w:rPr>
                <w:rStyle w:val="Strong"/>
                <w:rFonts w:ascii="Comic Sans MS" w:hAnsi="Comic Sans MS"/>
                <w:sz w:val="28"/>
                <w:szCs w:val="28"/>
              </w:rPr>
              <w:t>O</w:t>
            </w:r>
            <w:r>
              <w:rPr>
                <w:rStyle w:val="Strong"/>
                <w:sz w:val="28"/>
                <w:szCs w:val="28"/>
              </w:rPr>
              <w:t>bservation</w:t>
            </w:r>
          </w:p>
          <w:p w14:paraId="767E43EA" w14:textId="2EEDBC0A" w:rsidR="00FF6E49" w:rsidRPr="00A91995" w:rsidRDefault="00FF6E49" w:rsidP="00600955">
            <w:pPr>
              <w:rPr>
                <w:rStyle w:val="Strong"/>
                <w:rFonts w:ascii="Comic Sans MS" w:hAnsi="Comic Sans MS"/>
                <w:b w:val="0"/>
                <w:bCs w:val="0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  <w:tr w:rsidR="00FF6E49" w:rsidRPr="00A91995" w14:paraId="7632A9BA" w14:textId="77777777" w:rsidTr="004C15B1">
        <w:tc>
          <w:tcPr>
            <w:tcW w:w="3182" w:type="dxa"/>
          </w:tcPr>
          <w:p w14:paraId="742757B9" w14:textId="77777777" w:rsidR="00FF6E49" w:rsidRPr="00A91995" w:rsidRDefault="00FF6E49" w:rsidP="0060095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121" w:type="dxa"/>
          </w:tcPr>
          <w:p w14:paraId="245D4BA5" w14:textId="77777777" w:rsidR="00FF6E49" w:rsidRPr="00A91995" w:rsidRDefault="00FF6E49" w:rsidP="0060095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268" w:type="dxa"/>
          </w:tcPr>
          <w:p w14:paraId="2A2BC119" w14:textId="77777777" w:rsidR="00FF6E49" w:rsidRPr="00A91995" w:rsidRDefault="00FF6E49" w:rsidP="0060095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456" w:type="dxa"/>
          </w:tcPr>
          <w:p w14:paraId="6B9BB2D9" w14:textId="77777777" w:rsidR="00FF6E49" w:rsidRPr="00A91995" w:rsidRDefault="00FF6E49" w:rsidP="0060095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496" w:type="dxa"/>
          </w:tcPr>
          <w:p w14:paraId="4F2915B5" w14:textId="77777777" w:rsidR="00FF6E49" w:rsidRPr="00A91995" w:rsidRDefault="00FF6E49" w:rsidP="00600955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FF6E49" w:rsidRPr="003F5D95" w14:paraId="63B7404A" w14:textId="77777777" w:rsidTr="004C15B1">
        <w:trPr>
          <w:trHeight w:val="1136"/>
        </w:trPr>
        <w:tc>
          <w:tcPr>
            <w:tcW w:w="3182" w:type="dxa"/>
          </w:tcPr>
          <w:p w14:paraId="10A630C5" w14:textId="77777777" w:rsidR="00FF6E49" w:rsidRPr="003F5D95" w:rsidRDefault="00FF6E49" w:rsidP="00600955">
            <w:pPr>
              <w:pStyle w:val="Heading2"/>
              <w:shd w:val="clear" w:color="auto" w:fill="FFFFFF"/>
              <w:spacing w:before="0" w:beforeAutospacing="0" w:after="450" w:afterAutospacing="0"/>
              <w:rPr>
                <w:rFonts w:ascii="Comic Sans MS" w:hAnsi="Comic Sans MS"/>
                <w:color w:val="7030A0"/>
                <w:sz w:val="40"/>
                <w:szCs w:val="40"/>
              </w:rPr>
            </w:pPr>
            <w:r w:rsidRPr="003F5D95">
              <w:rPr>
                <w:rFonts w:ascii="Comic Sans MS" w:hAnsi="Comic Sans MS"/>
                <w:color w:val="7030A0"/>
                <w:sz w:val="40"/>
                <w:szCs w:val="40"/>
              </w:rPr>
              <w:lastRenderedPageBreak/>
              <w:t>Formatting Text</w:t>
            </w:r>
          </w:p>
        </w:tc>
        <w:tc>
          <w:tcPr>
            <w:tcW w:w="3121" w:type="dxa"/>
          </w:tcPr>
          <w:p w14:paraId="52A9B421" w14:textId="77777777" w:rsidR="00FF6E49" w:rsidRPr="003F5D95" w:rsidRDefault="00FF6E49" w:rsidP="00600955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2268" w:type="dxa"/>
          </w:tcPr>
          <w:p w14:paraId="53704987" w14:textId="77777777" w:rsidR="00FF6E49" w:rsidRPr="003F5D95" w:rsidRDefault="00FF6E49" w:rsidP="00600955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4456" w:type="dxa"/>
          </w:tcPr>
          <w:p w14:paraId="15C19D55" w14:textId="77777777" w:rsidR="00FF6E49" w:rsidRPr="003F5D95" w:rsidRDefault="00FF6E49" w:rsidP="00600955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2496" w:type="dxa"/>
          </w:tcPr>
          <w:p w14:paraId="3FBD7ED3" w14:textId="77777777" w:rsidR="00FF6E49" w:rsidRPr="003F5D95" w:rsidRDefault="00FF6E49" w:rsidP="00600955">
            <w:pPr>
              <w:rPr>
                <w:rFonts w:ascii="Comic Sans MS" w:hAnsi="Comic Sans MS"/>
                <w:sz w:val="40"/>
                <w:szCs w:val="40"/>
              </w:rPr>
            </w:pPr>
          </w:p>
        </w:tc>
      </w:tr>
      <w:tr w:rsidR="00FF6E49" w:rsidRPr="003F5D95" w14:paraId="0AB965E7" w14:textId="77777777" w:rsidTr="004C15B1">
        <w:tc>
          <w:tcPr>
            <w:tcW w:w="3182" w:type="dxa"/>
          </w:tcPr>
          <w:p w14:paraId="5673912E" w14:textId="4D1DC484" w:rsidR="00FF6E49" w:rsidRPr="003F5D95" w:rsidRDefault="00FF6E49" w:rsidP="00600955">
            <w:pPr>
              <w:rPr>
                <w:rFonts w:ascii="Comic Sans MS" w:hAnsi="Comic Sans MS"/>
                <w:b/>
                <w:bCs/>
                <w:color w:val="7030A0"/>
                <w:sz w:val="40"/>
                <w:szCs w:val="40"/>
                <w:u w:val="single"/>
              </w:rPr>
            </w:pPr>
            <w:r w:rsidRPr="003F5D95">
              <w:rPr>
                <w:rFonts w:ascii="Comic Sans MS" w:hAnsi="Comic Sans MS"/>
                <w:b/>
                <w:bCs/>
                <w:color w:val="7030A0"/>
                <w:sz w:val="40"/>
                <w:szCs w:val="40"/>
                <w:u w:val="single"/>
              </w:rPr>
              <w:t>Skill/Knowledge</w:t>
            </w:r>
          </w:p>
        </w:tc>
        <w:tc>
          <w:tcPr>
            <w:tcW w:w="3121" w:type="dxa"/>
          </w:tcPr>
          <w:p w14:paraId="2A9568EE" w14:textId="77777777" w:rsidR="00FF6E49" w:rsidRPr="003F5D95" w:rsidRDefault="00FF6E49" w:rsidP="00600955">
            <w:pPr>
              <w:rPr>
                <w:rFonts w:ascii="Comic Sans MS" w:hAnsi="Comic Sans MS"/>
                <w:b/>
                <w:bCs/>
                <w:color w:val="7030A0"/>
                <w:sz w:val="40"/>
                <w:szCs w:val="40"/>
                <w:u w:val="single"/>
              </w:rPr>
            </w:pPr>
            <w:r w:rsidRPr="003F5D95">
              <w:rPr>
                <w:rFonts w:ascii="Comic Sans MS" w:hAnsi="Comic Sans MS"/>
                <w:b/>
                <w:bCs/>
                <w:color w:val="7030A0"/>
                <w:sz w:val="40"/>
                <w:szCs w:val="40"/>
                <w:u w:val="single"/>
              </w:rPr>
              <w:t>Demonstrated by</w:t>
            </w:r>
          </w:p>
        </w:tc>
        <w:tc>
          <w:tcPr>
            <w:tcW w:w="2268" w:type="dxa"/>
          </w:tcPr>
          <w:p w14:paraId="40E7366C" w14:textId="77777777" w:rsidR="00FF6E49" w:rsidRPr="003F5D95" w:rsidRDefault="00FF6E49" w:rsidP="00600955">
            <w:pPr>
              <w:rPr>
                <w:rFonts w:ascii="Comic Sans MS" w:hAnsi="Comic Sans MS"/>
                <w:b/>
                <w:bCs/>
                <w:color w:val="7030A0"/>
                <w:sz w:val="40"/>
                <w:szCs w:val="40"/>
                <w:u w:val="single"/>
              </w:rPr>
            </w:pPr>
            <w:r w:rsidRPr="003F5D95">
              <w:rPr>
                <w:rFonts w:ascii="Comic Sans MS" w:hAnsi="Comic Sans MS"/>
                <w:b/>
                <w:bCs/>
                <w:color w:val="7030A0"/>
                <w:sz w:val="40"/>
                <w:szCs w:val="40"/>
                <w:u w:val="single"/>
              </w:rPr>
              <w:t>Outcome</w:t>
            </w:r>
          </w:p>
        </w:tc>
        <w:tc>
          <w:tcPr>
            <w:tcW w:w="4456" w:type="dxa"/>
          </w:tcPr>
          <w:p w14:paraId="011F9D69" w14:textId="77777777" w:rsidR="00FF6E49" w:rsidRPr="003F5D95" w:rsidRDefault="00FF6E49" w:rsidP="00600955">
            <w:pPr>
              <w:rPr>
                <w:rFonts w:ascii="Comic Sans MS" w:hAnsi="Comic Sans MS"/>
                <w:b/>
                <w:bCs/>
                <w:color w:val="7030A0"/>
                <w:sz w:val="40"/>
                <w:szCs w:val="40"/>
                <w:u w:val="single"/>
              </w:rPr>
            </w:pPr>
            <w:r w:rsidRPr="003F5D95">
              <w:rPr>
                <w:rFonts w:ascii="Comic Sans MS" w:hAnsi="Comic Sans MS"/>
                <w:b/>
                <w:bCs/>
                <w:color w:val="7030A0"/>
                <w:sz w:val="40"/>
                <w:szCs w:val="40"/>
                <w:u w:val="single"/>
              </w:rPr>
              <w:t>ICT Activity</w:t>
            </w:r>
          </w:p>
        </w:tc>
        <w:tc>
          <w:tcPr>
            <w:tcW w:w="2496" w:type="dxa"/>
          </w:tcPr>
          <w:p w14:paraId="34E68642" w14:textId="77777777" w:rsidR="00FF6E49" w:rsidRPr="003F5D95" w:rsidRDefault="00FF6E49" w:rsidP="00600955">
            <w:pPr>
              <w:rPr>
                <w:rFonts w:ascii="Comic Sans MS" w:hAnsi="Comic Sans MS"/>
                <w:b/>
                <w:bCs/>
                <w:color w:val="7030A0"/>
                <w:sz w:val="40"/>
                <w:szCs w:val="40"/>
                <w:u w:val="single"/>
              </w:rPr>
            </w:pPr>
            <w:r w:rsidRPr="003F5D95">
              <w:rPr>
                <w:rFonts w:ascii="Comic Sans MS" w:hAnsi="Comic Sans MS"/>
                <w:b/>
                <w:bCs/>
                <w:color w:val="7030A0"/>
                <w:sz w:val="40"/>
                <w:szCs w:val="40"/>
                <w:u w:val="single"/>
              </w:rPr>
              <w:t>Assessment</w:t>
            </w:r>
          </w:p>
        </w:tc>
      </w:tr>
      <w:tr w:rsidR="004C15B1" w:rsidRPr="00A91995" w14:paraId="4C69F73B" w14:textId="77777777" w:rsidTr="004C15B1">
        <w:tc>
          <w:tcPr>
            <w:tcW w:w="3182" w:type="dxa"/>
          </w:tcPr>
          <w:p w14:paraId="0586F852" w14:textId="77777777" w:rsidR="004C15B1" w:rsidRPr="003F5D95" w:rsidRDefault="004C15B1" w:rsidP="004C15B1">
            <w:pPr>
              <w:rPr>
                <w:rFonts w:ascii="Comic Sans MS" w:hAnsi="Comic Sans MS"/>
                <w:color w:val="7030A0"/>
                <w:sz w:val="40"/>
                <w:szCs w:val="40"/>
              </w:rPr>
            </w:pPr>
            <w:r w:rsidRPr="003F5D95">
              <w:rPr>
                <w:rStyle w:val="Strong"/>
                <w:rFonts w:ascii="Comic Sans MS" w:hAnsi="Comic Sans MS"/>
                <w:color w:val="7030A0"/>
                <w:sz w:val="40"/>
                <w:szCs w:val="40"/>
                <w:shd w:val="clear" w:color="auto" w:fill="FFFFFF"/>
              </w:rPr>
              <w:t>Create Texts</w:t>
            </w:r>
            <w:r w:rsidRPr="003F5D95">
              <w:rPr>
                <w:rStyle w:val="Strong"/>
                <w:color w:val="7030A0"/>
                <w:sz w:val="40"/>
                <w:szCs w:val="40"/>
                <w:shd w:val="clear" w:color="auto" w:fill="FFFFFF"/>
              </w:rPr>
              <w:t>​​</w:t>
            </w:r>
          </w:p>
          <w:p w14:paraId="25F10FC2" w14:textId="77777777" w:rsidR="004C15B1" w:rsidRPr="00A91995" w:rsidRDefault="004C15B1" w:rsidP="004C15B1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121" w:type="dxa"/>
          </w:tcPr>
          <w:p w14:paraId="01C0D7C9" w14:textId="7EFABBEB" w:rsidR="004C15B1" w:rsidRPr="00A91995" w:rsidRDefault="004C15B1" w:rsidP="004C15B1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A91995">
              <w:rPr>
                <w:rFonts w:ascii="Comic Sans MS" w:hAnsi="Comic Sans MS"/>
                <w:color w:val="000000" w:themeColor="text1"/>
                <w:sz w:val="28"/>
                <w:szCs w:val="28"/>
                <w:highlight w:val="yellow"/>
                <w:shd w:val="clear" w:color="auto" w:fill="FFFFFF"/>
              </w:rPr>
              <w:t>Select the best program to create a resource from Word</w:t>
            </w:r>
            <w:r w:rsidRPr="00A91995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 xml:space="preserve">, </w:t>
            </w:r>
            <w:proofErr w:type="gramStart"/>
            <w:r w:rsidRPr="00A91995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>Excel</w:t>
            </w:r>
            <w:proofErr w:type="gramEnd"/>
            <w:r w:rsidRPr="00A91995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 xml:space="preserve"> or PowerPoint. </w:t>
            </w:r>
            <w:r w:rsidRPr="00A91995">
              <w:rPr>
                <w:rFonts w:ascii="Comic Sans MS" w:hAnsi="Comic Sans MS"/>
                <w:color w:val="000000" w:themeColor="text1"/>
                <w:sz w:val="28"/>
                <w:szCs w:val="28"/>
                <w:highlight w:val="yellow"/>
                <w:shd w:val="clear" w:color="auto" w:fill="FFFFFF"/>
              </w:rPr>
              <w:t>Show all editing skills to this point independently.</w:t>
            </w:r>
          </w:p>
          <w:p w14:paraId="25560C4D" w14:textId="77777777" w:rsidR="004C15B1" w:rsidRPr="00A91995" w:rsidRDefault="004C15B1" w:rsidP="004C15B1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</w:tcPr>
          <w:p w14:paraId="7122BF06" w14:textId="0A6A0FA5" w:rsidR="004C15B1" w:rsidRPr="00A91995" w:rsidRDefault="004C15B1" w:rsidP="004C15B1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A91995">
              <w:rPr>
                <w:rStyle w:val="Strong"/>
                <w:rFonts w:ascii="Comic Sans MS" w:hAnsi="Comic Sans MS"/>
                <w:color w:val="000000" w:themeColor="text1"/>
                <w:sz w:val="28"/>
                <w:szCs w:val="28"/>
                <w:highlight w:val="yellow"/>
                <w:shd w:val="clear" w:color="auto" w:fill="FFFFFF"/>
              </w:rPr>
              <w:t>ST2-15I -H</w:t>
            </w:r>
            <w:r w:rsidRPr="00A91995">
              <w:rPr>
                <w:rStyle w:val="Strong"/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 xml:space="preserve"> (</w:t>
            </w:r>
            <w:r w:rsidRPr="00A91995">
              <w:rPr>
                <w:rStyle w:val="Strong"/>
                <w:color w:val="000000" w:themeColor="text1"/>
                <w:sz w:val="28"/>
                <w:szCs w:val="28"/>
                <w:shd w:val="clear" w:color="auto" w:fill="FFFFFF"/>
              </w:rPr>
              <w:t>old but I believe needed)</w:t>
            </w:r>
            <w:r w:rsidRPr="00A91995">
              <w:rPr>
                <w:rFonts w:ascii="Comic Sans MS" w:hAnsi="Comic Sans MS"/>
                <w:color w:val="000000" w:themeColor="text1"/>
                <w:sz w:val="28"/>
                <w:szCs w:val="28"/>
              </w:rPr>
              <w:br/>
            </w:r>
            <w:r w:rsidRPr="00A91995">
              <w:rPr>
                <w:rFonts w:ascii="Comic Sans MS" w:hAnsi="Comic Sans MS"/>
                <w:b/>
                <w:bCs/>
                <w:w w:val="105"/>
                <w:sz w:val="28"/>
                <w:szCs w:val="28"/>
                <w:highlight w:val="yellow"/>
              </w:rPr>
              <w:t>EN2-10C</w:t>
            </w:r>
          </w:p>
          <w:p w14:paraId="336F1113" w14:textId="77777777" w:rsidR="004C15B1" w:rsidRPr="00A91995" w:rsidRDefault="004C15B1" w:rsidP="004C15B1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  <w:p w14:paraId="5D073197" w14:textId="53E6A5B0" w:rsidR="004C15B1" w:rsidRPr="00A91995" w:rsidRDefault="004C15B1" w:rsidP="004C15B1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A91995">
              <w:rPr>
                <w:rStyle w:val="Strong"/>
                <w:rFonts w:ascii="Comic Sans MS" w:hAnsi="Comic Sans MS"/>
                <w:color w:val="000000" w:themeColor="text1"/>
                <w:sz w:val="28"/>
                <w:szCs w:val="28"/>
                <w:highlight w:val="yellow"/>
                <w:shd w:val="clear" w:color="auto" w:fill="FFFFFF"/>
              </w:rPr>
              <w:t>EN2-3A</w:t>
            </w:r>
          </w:p>
        </w:tc>
        <w:tc>
          <w:tcPr>
            <w:tcW w:w="4456" w:type="dxa"/>
          </w:tcPr>
          <w:p w14:paraId="2AE1E7E4" w14:textId="77777777" w:rsidR="004C15B1" w:rsidRDefault="004C15B1" w:rsidP="004C15B1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Researching landforms using books and websites for the purposes of completing student chosen worksheet activities.</w:t>
            </w:r>
          </w:p>
          <w:p w14:paraId="3789E7BA" w14:textId="77777777" w:rsidR="004C15B1" w:rsidRDefault="004C15B1" w:rsidP="004C15B1">
            <w:pPr>
              <w:rPr>
                <w:rFonts w:ascii="Comic Sans MS" w:hAnsi="Comic Sans MS"/>
                <w:sz w:val="22"/>
                <w:szCs w:val="22"/>
              </w:rPr>
            </w:pPr>
          </w:p>
          <w:p w14:paraId="408B9280" w14:textId="77777777" w:rsidR="004C15B1" w:rsidRDefault="004C15B1" w:rsidP="004C15B1">
            <w:pPr>
              <w:rPr>
                <w:rFonts w:ascii="Comic Sans MS" w:hAnsi="Comic Sans MS"/>
                <w:sz w:val="22"/>
                <w:szCs w:val="22"/>
              </w:rPr>
            </w:pPr>
            <w:hyperlink r:id="rId6" w:history="1">
              <w:r w:rsidRPr="00A919AF">
                <w:rPr>
                  <w:rStyle w:val="Hyperlink"/>
                  <w:rFonts w:ascii="Comic Sans MS" w:hAnsi="Comic Sans MS"/>
                  <w:sz w:val="22"/>
                  <w:szCs w:val="22"/>
                </w:rPr>
                <w:t>https://nuwarra2.weebly.com/landforms-s2.html</w:t>
              </w:r>
            </w:hyperlink>
          </w:p>
          <w:p w14:paraId="458020BA" w14:textId="77777777" w:rsidR="004C15B1" w:rsidRDefault="004C15B1" w:rsidP="004C15B1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then use dropdown menu</w:t>
            </w:r>
          </w:p>
          <w:p w14:paraId="272912F6" w14:textId="77777777" w:rsidR="004C15B1" w:rsidRPr="00A91995" w:rsidRDefault="004C15B1" w:rsidP="004C15B1">
            <w:pPr>
              <w:rPr>
                <w:rStyle w:val="Strong"/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14:paraId="78065F5E" w14:textId="54BED13E" w:rsidR="004C15B1" w:rsidRPr="00A91995" w:rsidRDefault="004C15B1" w:rsidP="004C15B1">
            <w:pPr>
              <w:rPr>
                <w:rStyle w:val="Strong"/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496" w:type="dxa"/>
          </w:tcPr>
          <w:p w14:paraId="2785A079" w14:textId="29944B82" w:rsidR="004C15B1" w:rsidRPr="00A91995" w:rsidRDefault="004C15B1" w:rsidP="004C15B1">
            <w:pPr>
              <w:rPr>
                <w:rStyle w:val="Strong"/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Comic Sans MS" w:hAnsi="Comic Sans MS"/>
                <w:sz w:val="22"/>
                <w:szCs w:val="22"/>
              </w:rPr>
              <w:t>Mark completed worksheets</w:t>
            </w:r>
          </w:p>
        </w:tc>
      </w:tr>
      <w:tr w:rsidR="004C15B1" w:rsidRPr="00A91995" w14:paraId="71105261" w14:textId="77777777" w:rsidTr="004C15B1">
        <w:tc>
          <w:tcPr>
            <w:tcW w:w="3182" w:type="dxa"/>
          </w:tcPr>
          <w:p w14:paraId="183E71E5" w14:textId="77777777" w:rsidR="004C15B1" w:rsidRPr="003F5D95" w:rsidRDefault="004C15B1" w:rsidP="004C15B1">
            <w:pPr>
              <w:rPr>
                <w:rFonts w:ascii="Comic Sans MS" w:hAnsi="Comic Sans MS"/>
                <w:color w:val="7030A0"/>
                <w:sz w:val="40"/>
                <w:szCs w:val="40"/>
              </w:rPr>
            </w:pPr>
            <w:r w:rsidRPr="003F5D95">
              <w:rPr>
                <w:rStyle w:val="Strong"/>
                <w:rFonts w:ascii="Comic Sans MS" w:hAnsi="Comic Sans MS"/>
                <w:color w:val="7030A0"/>
                <w:sz w:val="40"/>
                <w:szCs w:val="40"/>
                <w:shd w:val="clear" w:color="auto" w:fill="FFFFFF"/>
              </w:rPr>
              <w:t>Edit and Modify Texts</w:t>
            </w:r>
            <w:r w:rsidRPr="003F5D95">
              <w:rPr>
                <w:rStyle w:val="Strong"/>
                <w:color w:val="7030A0"/>
                <w:sz w:val="40"/>
                <w:szCs w:val="40"/>
                <w:shd w:val="clear" w:color="auto" w:fill="FFFFFF"/>
              </w:rPr>
              <w:t>​​</w:t>
            </w:r>
          </w:p>
          <w:p w14:paraId="2EA42167" w14:textId="77777777" w:rsidR="004C15B1" w:rsidRPr="00A91995" w:rsidRDefault="004C15B1" w:rsidP="004C15B1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121" w:type="dxa"/>
          </w:tcPr>
          <w:p w14:paraId="69A243A2" w14:textId="7DA168B7" w:rsidR="004C15B1" w:rsidRPr="00A91995" w:rsidRDefault="004C15B1" w:rsidP="004C15B1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A91995">
              <w:rPr>
                <w:rFonts w:ascii="Comic Sans MS" w:hAnsi="Comic Sans MS"/>
                <w:color w:val="000000" w:themeColor="text1"/>
                <w:sz w:val="28"/>
                <w:szCs w:val="28"/>
                <w:highlight w:val="yellow"/>
                <w:shd w:val="clear" w:color="auto" w:fill="FFFFFF"/>
              </w:rPr>
              <w:t>Copy and Paste text</w:t>
            </w:r>
            <w:r w:rsidRPr="00A91995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 xml:space="preserve"> and images in and </w:t>
            </w:r>
            <w:r w:rsidRPr="00A91995">
              <w:rPr>
                <w:rFonts w:ascii="Comic Sans MS" w:hAnsi="Comic Sans MS"/>
                <w:color w:val="000000" w:themeColor="text1"/>
                <w:sz w:val="28"/>
                <w:szCs w:val="28"/>
                <w:highlight w:val="yellow"/>
                <w:shd w:val="clear" w:color="auto" w:fill="FFFFFF"/>
              </w:rPr>
              <w:t>between different programs.</w:t>
            </w:r>
          </w:p>
        </w:tc>
        <w:tc>
          <w:tcPr>
            <w:tcW w:w="2268" w:type="dxa"/>
          </w:tcPr>
          <w:p w14:paraId="35B9F686" w14:textId="02B4539B" w:rsidR="004C15B1" w:rsidRPr="00A91995" w:rsidRDefault="004C15B1" w:rsidP="004C15B1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A91995">
              <w:rPr>
                <w:rStyle w:val="Strong"/>
                <w:rFonts w:ascii="Comic Sans MS" w:hAnsi="Comic Sans MS" w:cs="Arial"/>
                <w:color w:val="222222"/>
                <w:sz w:val="28"/>
                <w:szCs w:val="28"/>
                <w:highlight w:val="yellow"/>
                <w:shd w:val="clear" w:color="auto" w:fill="FFFFFF"/>
              </w:rPr>
              <w:t>ST2-11DI-</w:t>
            </w:r>
            <w:proofErr w:type="gramStart"/>
            <w:r w:rsidRPr="00A91995">
              <w:rPr>
                <w:rStyle w:val="Strong"/>
                <w:rFonts w:ascii="Comic Sans MS" w:hAnsi="Comic Sans MS" w:cs="Arial"/>
                <w:color w:val="222222"/>
                <w:sz w:val="28"/>
                <w:szCs w:val="28"/>
                <w:highlight w:val="yellow"/>
                <w:shd w:val="clear" w:color="auto" w:fill="FFFFFF"/>
              </w:rPr>
              <w:t xml:space="preserve">T </w:t>
            </w:r>
            <w:r w:rsidRPr="00A91995">
              <w:rPr>
                <w:rStyle w:val="Strong"/>
                <w:rFonts w:cs="Arial"/>
                <w:color w:val="222222"/>
                <w:sz w:val="28"/>
                <w:szCs w:val="28"/>
                <w:highlight w:val="yellow"/>
                <w:shd w:val="clear" w:color="auto" w:fill="FFFFFF"/>
              </w:rPr>
              <w:t xml:space="preserve"> -</w:t>
            </w:r>
            <w:proofErr w:type="gramEnd"/>
            <w:r w:rsidRPr="00A91995">
              <w:rPr>
                <w:rStyle w:val="Strong"/>
                <w:rFonts w:cs="Arial"/>
                <w:color w:val="222222"/>
                <w:sz w:val="28"/>
                <w:szCs w:val="28"/>
                <w:highlight w:val="yellow"/>
                <w:shd w:val="clear" w:color="auto" w:fill="FFFFFF"/>
              </w:rPr>
              <w:t>c</w:t>
            </w:r>
          </w:p>
        </w:tc>
        <w:tc>
          <w:tcPr>
            <w:tcW w:w="4456" w:type="dxa"/>
          </w:tcPr>
          <w:p w14:paraId="6AF2B63A" w14:textId="77777777" w:rsidR="004C15B1" w:rsidRDefault="004C15B1" w:rsidP="004C15B1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Researching landforms using books and websites for the purposes of completing student chosen worksheet activities.</w:t>
            </w:r>
          </w:p>
          <w:p w14:paraId="7C45CF92" w14:textId="77777777" w:rsidR="004C15B1" w:rsidRDefault="004C15B1" w:rsidP="004C15B1">
            <w:pPr>
              <w:rPr>
                <w:rFonts w:ascii="Comic Sans MS" w:hAnsi="Comic Sans MS"/>
                <w:sz w:val="22"/>
                <w:szCs w:val="22"/>
              </w:rPr>
            </w:pPr>
          </w:p>
          <w:p w14:paraId="1D3901A9" w14:textId="77777777" w:rsidR="004C15B1" w:rsidRDefault="004C15B1" w:rsidP="004C15B1">
            <w:pPr>
              <w:rPr>
                <w:rFonts w:ascii="Comic Sans MS" w:hAnsi="Comic Sans MS"/>
                <w:sz w:val="22"/>
                <w:szCs w:val="22"/>
              </w:rPr>
            </w:pPr>
            <w:hyperlink r:id="rId7" w:history="1">
              <w:r w:rsidRPr="00A919AF">
                <w:rPr>
                  <w:rStyle w:val="Hyperlink"/>
                  <w:rFonts w:ascii="Comic Sans MS" w:hAnsi="Comic Sans MS"/>
                  <w:sz w:val="22"/>
                  <w:szCs w:val="22"/>
                </w:rPr>
                <w:t>https://nuwarra2.weebly.com/landforms-s2.html</w:t>
              </w:r>
            </w:hyperlink>
          </w:p>
          <w:p w14:paraId="3A3333CB" w14:textId="51C2C42A" w:rsidR="004C15B1" w:rsidRPr="004C15B1" w:rsidRDefault="004C15B1" w:rsidP="004C15B1">
            <w:pPr>
              <w:rPr>
                <w:rStyle w:val="Strong"/>
                <w:rFonts w:ascii="Comic Sans MS" w:hAnsi="Comic Sans MS"/>
                <w:b w:val="0"/>
                <w:bCs w:val="0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then use dropdown menu</w:t>
            </w:r>
          </w:p>
        </w:tc>
        <w:tc>
          <w:tcPr>
            <w:tcW w:w="2496" w:type="dxa"/>
          </w:tcPr>
          <w:p w14:paraId="5956C6AA" w14:textId="38B6B17F" w:rsidR="004C15B1" w:rsidRPr="00A91995" w:rsidRDefault="004C15B1" w:rsidP="004C15B1">
            <w:pPr>
              <w:rPr>
                <w:rStyle w:val="Strong"/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Comic Sans MS" w:hAnsi="Comic Sans MS"/>
                <w:sz w:val="22"/>
                <w:szCs w:val="22"/>
              </w:rPr>
              <w:t>Mark completed worksheets</w:t>
            </w:r>
          </w:p>
        </w:tc>
      </w:tr>
      <w:tr w:rsidR="004C15B1" w:rsidRPr="00A91995" w14:paraId="7949FBC1" w14:textId="77777777" w:rsidTr="004C15B1">
        <w:tc>
          <w:tcPr>
            <w:tcW w:w="3182" w:type="dxa"/>
          </w:tcPr>
          <w:p w14:paraId="7A121A8F" w14:textId="77777777" w:rsidR="004C15B1" w:rsidRPr="003F5D95" w:rsidRDefault="004C15B1" w:rsidP="004C15B1">
            <w:pPr>
              <w:rPr>
                <w:rFonts w:ascii="Comic Sans MS" w:hAnsi="Comic Sans MS"/>
                <w:color w:val="7030A0"/>
                <w:sz w:val="40"/>
                <w:szCs w:val="40"/>
              </w:rPr>
            </w:pPr>
            <w:r w:rsidRPr="003F5D95">
              <w:rPr>
                <w:rStyle w:val="Strong"/>
                <w:rFonts w:ascii="Comic Sans MS" w:hAnsi="Comic Sans MS"/>
                <w:color w:val="7030A0"/>
                <w:sz w:val="40"/>
                <w:szCs w:val="40"/>
                <w:shd w:val="clear" w:color="auto" w:fill="FFFFFF"/>
              </w:rPr>
              <w:t>Specialist Programs</w:t>
            </w:r>
            <w:r w:rsidRPr="003F5D95">
              <w:rPr>
                <w:rStyle w:val="Strong"/>
                <w:color w:val="7030A0"/>
                <w:sz w:val="40"/>
                <w:szCs w:val="40"/>
                <w:shd w:val="clear" w:color="auto" w:fill="FFFFFF"/>
              </w:rPr>
              <w:t>​​</w:t>
            </w:r>
          </w:p>
          <w:p w14:paraId="2391D97C" w14:textId="77777777" w:rsidR="004C15B1" w:rsidRPr="00A91995" w:rsidRDefault="004C15B1" w:rsidP="004C15B1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121" w:type="dxa"/>
          </w:tcPr>
          <w:p w14:paraId="69663AC9" w14:textId="77777777" w:rsidR="004C15B1" w:rsidRPr="00A91995" w:rsidRDefault="004C15B1" w:rsidP="004C15B1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A91995">
              <w:rPr>
                <w:rFonts w:ascii="Comic Sans MS" w:hAnsi="Comic Sans MS"/>
                <w:color w:val="000000" w:themeColor="text1"/>
                <w:sz w:val="28"/>
                <w:szCs w:val="28"/>
                <w:highlight w:val="yellow"/>
              </w:rPr>
              <w:t>Use find button in Word.</w:t>
            </w:r>
          </w:p>
          <w:p w14:paraId="2D513580" w14:textId="11EA32F3" w:rsidR="004C15B1" w:rsidRPr="00A91995" w:rsidRDefault="004C15B1" w:rsidP="004C15B1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</w:tcPr>
          <w:p w14:paraId="1F7E45F8" w14:textId="6F86B798" w:rsidR="004C15B1" w:rsidRPr="00A91995" w:rsidRDefault="004C15B1" w:rsidP="004C15B1">
            <w:pPr>
              <w:rPr>
                <w:rFonts w:ascii="Comic Sans MS" w:hAnsi="Comic Sans MS"/>
                <w:b/>
                <w:bCs/>
                <w:w w:val="105"/>
                <w:sz w:val="28"/>
                <w:szCs w:val="28"/>
              </w:rPr>
            </w:pPr>
            <w:r w:rsidRPr="00A91995">
              <w:rPr>
                <w:rStyle w:val="Strong"/>
                <w:rFonts w:ascii="Comic Sans MS" w:hAnsi="Comic Sans MS" w:cs="Arial"/>
                <w:color w:val="222222"/>
                <w:sz w:val="28"/>
                <w:szCs w:val="28"/>
                <w:highlight w:val="yellow"/>
                <w:shd w:val="clear" w:color="auto" w:fill="FFFFFF"/>
              </w:rPr>
              <w:t>ST2-11DI-</w:t>
            </w:r>
            <w:proofErr w:type="gramStart"/>
            <w:r w:rsidRPr="00A91995">
              <w:rPr>
                <w:rStyle w:val="Strong"/>
                <w:rFonts w:ascii="Comic Sans MS" w:hAnsi="Comic Sans MS" w:cs="Arial"/>
                <w:color w:val="222222"/>
                <w:sz w:val="28"/>
                <w:szCs w:val="28"/>
                <w:highlight w:val="yellow"/>
                <w:shd w:val="clear" w:color="auto" w:fill="FFFFFF"/>
              </w:rPr>
              <w:t xml:space="preserve">T </w:t>
            </w:r>
            <w:r w:rsidRPr="00A91995">
              <w:rPr>
                <w:rStyle w:val="Strong"/>
                <w:rFonts w:cs="Arial"/>
                <w:color w:val="222222"/>
                <w:sz w:val="28"/>
                <w:szCs w:val="28"/>
                <w:highlight w:val="yellow"/>
                <w:shd w:val="clear" w:color="auto" w:fill="FFFFFF"/>
              </w:rPr>
              <w:t xml:space="preserve"> -</w:t>
            </w:r>
            <w:proofErr w:type="gramEnd"/>
            <w:r w:rsidRPr="00A91995">
              <w:rPr>
                <w:rStyle w:val="Strong"/>
                <w:rFonts w:cs="Arial"/>
                <w:color w:val="222222"/>
                <w:sz w:val="28"/>
                <w:szCs w:val="28"/>
                <w:highlight w:val="yellow"/>
                <w:shd w:val="clear" w:color="auto" w:fill="FFFFFF"/>
              </w:rPr>
              <w:t>c</w:t>
            </w:r>
            <w:r w:rsidRPr="00A91995">
              <w:rPr>
                <w:rFonts w:ascii="Comic Sans MS" w:hAnsi="Comic Sans MS"/>
                <w:color w:val="000000" w:themeColor="text1"/>
                <w:sz w:val="28"/>
                <w:szCs w:val="28"/>
                <w:highlight w:val="yellow"/>
              </w:rPr>
              <w:br/>
            </w:r>
            <w:r w:rsidRPr="00A91995">
              <w:rPr>
                <w:rFonts w:ascii="Comic Sans MS" w:hAnsi="Comic Sans MS"/>
                <w:b/>
                <w:bCs/>
                <w:w w:val="105"/>
                <w:sz w:val="28"/>
                <w:szCs w:val="28"/>
                <w:highlight w:val="yellow"/>
              </w:rPr>
              <w:t>EN2-10C</w:t>
            </w:r>
          </w:p>
          <w:p w14:paraId="54A9C01A" w14:textId="77777777" w:rsidR="004C15B1" w:rsidRPr="00A91995" w:rsidRDefault="004C15B1" w:rsidP="004C15B1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</w:tc>
        <w:tc>
          <w:tcPr>
            <w:tcW w:w="4456" w:type="dxa"/>
          </w:tcPr>
          <w:p w14:paraId="014E7403" w14:textId="77777777" w:rsidR="004C15B1" w:rsidRDefault="004C15B1" w:rsidP="004C15B1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Researching landforms using books and websites for the purposes of completing student chosen worksheet activities.</w:t>
            </w:r>
          </w:p>
          <w:p w14:paraId="39C540FA" w14:textId="77777777" w:rsidR="004C15B1" w:rsidRDefault="004C15B1" w:rsidP="004C15B1">
            <w:pPr>
              <w:rPr>
                <w:rFonts w:ascii="Comic Sans MS" w:hAnsi="Comic Sans MS"/>
                <w:sz w:val="22"/>
                <w:szCs w:val="22"/>
              </w:rPr>
            </w:pPr>
          </w:p>
          <w:p w14:paraId="5F5A7EE7" w14:textId="77777777" w:rsidR="004C15B1" w:rsidRDefault="004C15B1" w:rsidP="004C15B1">
            <w:pPr>
              <w:rPr>
                <w:rFonts w:ascii="Comic Sans MS" w:hAnsi="Comic Sans MS"/>
                <w:sz w:val="22"/>
                <w:szCs w:val="22"/>
              </w:rPr>
            </w:pPr>
            <w:hyperlink r:id="rId8" w:history="1">
              <w:r w:rsidRPr="00A919AF">
                <w:rPr>
                  <w:rStyle w:val="Hyperlink"/>
                  <w:rFonts w:ascii="Comic Sans MS" w:hAnsi="Comic Sans MS"/>
                  <w:sz w:val="22"/>
                  <w:szCs w:val="22"/>
                </w:rPr>
                <w:t>https://nuwarra2.weebly.com/landforms-s2.html</w:t>
              </w:r>
            </w:hyperlink>
          </w:p>
          <w:p w14:paraId="0F3B892E" w14:textId="00CCF43F" w:rsidR="004C15B1" w:rsidRPr="004C15B1" w:rsidRDefault="004C15B1" w:rsidP="004C15B1">
            <w:pPr>
              <w:rPr>
                <w:rStyle w:val="Strong"/>
                <w:rFonts w:ascii="Comic Sans MS" w:hAnsi="Comic Sans MS"/>
                <w:b w:val="0"/>
                <w:bCs w:val="0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then use dropdown menu</w:t>
            </w:r>
          </w:p>
        </w:tc>
        <w:tc>
          <w:tcPr>
            <w:tcW w:w="2496" w:type="dxa"/>
          </w:tcPr>
          <w:p w14:paraId="7A0A541E" w14:textId="31F8C147" w:rsidR="004C15B1" w:rsidRPr="00A91995" w:rsidRDefault="004C15B1" w:rsidP="004C15B1">
            <w:pPr>
              <w:rPr>
                <w:rStyle w:val="Strong"/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Comic Sans MS" w:hAnsi="Comic Sans MS"/>
                <w:sz w:val="22"/>
                <w:szCs w:val="22"/>
              </w:rPr>
              <w:t>Mark completed worksheets</w:t>
            </w:r>
          </w:p>
        </w:tc>
      </w:tr>
      <w:tr w:rsidR="004C15B1" w:rsidRPr="00A91995" w14:paraId="2C2CE0CC" w14:textId="77777777" w:rsidTr="004C15B1">
        <w:tc>
          <w:tcPr>
            <w:tcW w:w="3182" w:type="dxa"/>
          </w:tcPr>
          <w:p w14:paraId="264C1ADE" w14:textId="77777777" w:rsidR="004C15B1" w:rsidRPr="00A91995" w:rsidRDefault="004C15B1" w:rsidP="004C15B1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121" w:type="dxa"/>
          </w:tcPr>
          <w:p w14:paraId="50AF84F3" w14:textId="42BFEA6D" w:rsidR="004C15B1" w:rsidRPr="00A91995" w:rsidRDefault="004C15B1" w:rsidP="004C15B1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268" w:type="dxa"/>
          </w:tcPr>
          <w:p w14:paraId="788C30FF" w14:textId="77777777" w:rsidR="004C15B1" w:rsidRPr="00A91995" w:rsidRDefault="004C15B1" w:rsidP="004C15B1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456" w:type="dxa"/>
          </w:tcPr>
          <w:p w14:paraId="354094DB" w14:textId="77777777" w:rsidR="004C15B1" w:rsidRPr="00A91995" w:rsidRDefault="004C15B1" w:rsidP="004C15B1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496" w:type="dxa"/>
          </w:tcPr>
          <w:p w14:paraId="099B76E5" w14:textId="77777777" w:rsidR="004C15B1" w:rsidRPr="00A91995" w:rsidRDefault="004C15B1" w:rsidP="004C15B1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4C15B1" w:rsidRPr="003F5D95" w14:paraId="3789A75B" w14:textId="77777777" w:rsidTr="004C15B1">
        <w:tc>
          <w:tcPr>
            <w:tcW w:w="3182" w:type="dxa"/>
          </w:tcPr>
          <w:p w14:paraId="581F6CDE" w14:textId="77EBC9D0" w:rsidR="004C15B1" w:rsidRPr="003F5D95" w:rsidRDefault="004C15B1" w:rsidP="004C15B1">
            <w:pPr>
              <w:pStyle w:val="Heading2"/>
              <w:shd w:val="clear" w:color="auto" w:fill="FFFFFF"/>
              <w:spacing w:before="0" w:beforeAutospacing="0" w:after="450" w:afterAutospacing="0"/>
              <w:rPr>
                <w:rFonts w:ascii="Comic Sans MS" w:hAnsi="Comic Sans MS"/>
                <w:color w:val="7A81FF"/>
                <w:sz w:val="40"/>
                <w:szCs w:val="40"/>
              </w:rPr>
            </w:pPr>
            <w:r w:rsidRPr="003F5D95">
              <w:rPr>
                <w:rFonts w:ascii="Comic Sans MS" w:hAnsi="Comic Sans MS"/>
                <w:color w:val="7A81FF"/>
                <w:sz w:val="40"/>
                <w:szCs w:val="40"/>
              </w:rPr>
              <w:t>Internet</w:t>
            </w:r>
          </w:p>
        </w:tc>
        <w:tc>
          <w:tcPr>
            <w:tcW w:w="3121" w:type="dxa"/>
          </w:tcPr>
          <w:p w14:paraId="48A06BDF" w14:textId="77777777" w:rsidR="004C15B1" w:rsidRPr="003F5D95" w:rsidRDefault="004C15B1" w:rsidP="004C15B1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2268" w:type="dxa"/>
          </w:tcPr>
          <w:p w14:paraId="4D572114" w14:textId="77777777" w:rsidR="004C15B1" w:rsidRPr="003F5D95" w:rsidRDefault="004C15B1" w:rsidP="004C15B1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4456" w:type="dxa"/>
          </w:tcPr>
          <w:p w14:paraId="229CD8A8" w14:textId="77777777" w:rsidR="004C15B1" w:rsidRPr="003F5D95" w:rsidRDefault="004C15B1" w:rsidP="004C15B1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2496" w:type="dxa"/>
          </w:tcPr>
          <w:p w14:paraId="76305715" w14:textId="77777777" w:rsidR="004C15B1" w:rsidRPr="003F5D95" w:rsidRDefault="004C15B1" w:rsidP="004C15B1">
            <w:pPr>
              <w:rPr>
                <w:rFonts w:ascii="Comic Sans MS" w:hAnsi="Comic Sans MS"/>
                <w:sz w:val="40"/>
                <w:szCs w:val="40"/>
              </w:rPr>
            </w:pPr>
          </w:p>
        </w:tc>
      </w:tr>
      <w:tr w:rsidR="004C15B1" w:rsidRPr="003F5D95" w14:paraId="3FF4488D" w14:textId="77777777" w:rsidTr="004C15B1">
        <w:tc>
          <w:tcPr>
            <w:tcW w:w="3182" w:type="dxa"/>
          </w:tcPr>
          <w:p w14:paraId="36C37228" w14:textId="0A08E89A" w:rsidR="004C15B1" w:rsidRPr="003F5D95" w:rsidRDefault="004C15B1" w:rsidP="004C15B1">
            <w:pPr>
              <w:rPr>
                <w:rFonts w:ascii="Comic Sans MS" w:hAnsi="Comic Sans MS"/>
                <w:b/>
                <w:bCs/>
                <w:color w:val="7A81FF"/>
                <w:sz w:val="40"/>
                <w:szCs w:val="40"/>
                <w:u w:val="single"/>
              </w:rPr>
            </w:pPr>
            <w:r w:rsidRPr="003F5D95">
              <w:rPr>
                <w:rFonts w:ascii="Comic Sans MS" w:hAnsi="Comic Sans MS"/>
                <w:b/>
                <w:bCs/>
                <w:color w:val="7A81FF"/>
                <w:sz w:val="40"/>
                <w:szCs w:val="40"/>
                <w:u w:val="single"/>
              </w:rPr>
              <w:t>Skill/Knowledge</w:t>
            </w:r>
          </w:p>
        </w:tc>
        <w:tc>
          <w:tcPr>
            <w:tcW w:w="3121" w:type="dxa"/>
          </w:tcPr>
          <w:p w14:paraId="02FF4CB7" w14:textId="77777777" w:rsidR="004C15B1" w:rsidRPr="003F5D95" w:rsidRDefault="004C15B1" w:rsidP="004C15B1">
            <w:pPr>
              <w:rPr>
                <w:rFonts w:ascii="Comic Sans MS" w:hAnsi="Comic Sans MS"/>
                <w:b/>
                <w:bCs/>
                <w:color w:val="7A81FF"/>
                <w:sz w:val="40"/>
                <w:szCs w:val="40"/>
                <w:u w:val="single"/>
              </w:rPr>
            </w:pPr>
            <w:r w:rsidRPr="003F5D95">
              <w:rPr>
                <w:rFonts w:ascii="Comic Sans MS" w:hAnsi="Comic Sans MS"/>
                <w:b/>
                <w:bCs/>
                <w:color w:val="7A81FF"/>
                <w:sz w:val="40"/>
                <w:szCs w:val="40"/>
                <w:u w:val="single"/>
              </w:rPr>
              <w:t>Demonstrated by</w:t>
            </w:r>
          </w:p>
        </w:tc>
        <w:tc>
          <w:tcPr>
            <w:tcW w:w="2268" w:type="dxa"/>
          </w:tcPr>
          <w:p w14:paraId="172EB657" w14:textId="77777777" w:rsidR="004C15B1" w:rsidRPr="003F5D95" w:rsidRDefault="004C15B1" w:rsidP="004C15B1">
            <w:pPr>
              <w:rPr>
                <w:rFonts w:ascii="Comic Sans MS" w:hAnsi="Comic Sans MS"/>
                <w:b/>
                <w:bCs/>
                <w:color w:val="7A81FF"/>
                <w:sz w:val="40"/>
                <w:szCs w:val="40"/>
                <w:u w:val="single"/>
              </w:rPr>
            </w:pPr>
            <w:r w:rsidRPr="003F5D95">
              <w:rPr>
                <w:rFonts w:ascii="Comic Sans MS" w:hAnsi="Comic Sans MS"/>
                <w:b/>
                <w:bCs/>
                <w:color w:val="7A81FF"/>
                <w:sz w:val="40"/>
                <w:szCs w:val="40"/>
                <w:u w:val="single"/>
              </w:rPr>
              <w:t>Outcome</w:t>
            </w:r>
          </w:p>
        </w:tc>
        <w:tc>
          <w:tcPr>
            <w:tcW w:w="4456" w:type="dxa"/>
          </w:tcPr>
          <w:p w14:paraId="7615E160" w14:textId="77777777" w:rsidR="004C15B1" w:rsidRPr="003F5D95" w:rsidRDefault="004C15B1" w:rsidP="004C15B1">
            <w:pPr>
              <w:rPr>
                <w:rFonts w:ascii="Comic Sans MS" w:hAnsi="Comic Sans MS"/>
                <w:b/>
                <w:bCs/>
                <w:color w:val="7A81FF"/>
                <w:sz w:val="40"/>
                <w:szCs w:val="40"/>
                <w:u w:val="single"/>
              </w:rPr>
            </w:pPr>
            <w:r w:rsidRPr="003F5D95">
              <w:rPr>
                <w:rFonts w:ascii="Comic Sans MS" w:hAnsi="Comic Sans MS"/>
                <w:b/>
                <w:bCs/>
                <w:color w:val="7D82F6"/>
                <w:sz w:val="40"/>
                <w:szCs w:val="40"/>
                <w:u w:val="single"/>
              </w:rPr>
              <w:t>ICT Activity</w:t>
            </w:r>
          </w:p>
        </w:tc>
        <w:tc>
          <w:tcPr>
            <w:tcW w:w="2496" w:type="dxa"/>
          </w:tcPr>
          <w:p w14:paraId="40741271" w14:textId="77777777" w:rsidR="004C15B1" w:rsidRPr="003F5D95" w:rsidRDefault="004C15B1" w:rsidP="004C15B1">
            <w:pPr>
              <w:rPr>
                <w:rFonts w:ascii="Comic Sans MS" w:hAnsi="Comic Sans MS"/>
                <w:b/>
                <w:bCs/>
                <w:color w:val="7A81FF"/>
                <w:sz w:val="40"/>
                <w:szCs w:val="40"/>
                <w:u w:val="single"/>
              </w:rPr>
            </w:pPr>
            <w:r w:rsidRPr="003F5D95">
              <w:rPr>
                <w:rFonts w:ascii="Comic Sans MS" w:hAnsi="Comic Sans MS"/>
                <w:b/>
                <w:bCs/>
                <w:color w:val="7D82F6"/>
                <w:sz w:val="40"/>
                <w:szCs w:val="40"/>
                <w:u w:val="single"/>
              </w:rPr>
              <w:t>Assessment</w:t>
            </w:r>
          </w:p>
        </w:tc>
      </w:tr>
      <w:tr w:rsidR="004C15B1" w:rsidRPr="00A91995" w14:paraId="224FD7FB" w14:textId="77777777" w:rsidTr="004C15B1">
        <w:tc>
          <w:tcPr>
            <w:tcW w:w="3182" w:type="dxa"/>
          </w:tcPr>
          <w:p w14:paraId="74218E69" w14:textId="77777777" w:rsidR="004C15B1" w:rsidRPr="003F5D95" w:rsidRDefault="004C15B1" w:rsidP="004C15B1">
            <w:pPr>
              <w:rPr>
                <w:rFonts w:ascii="Comic Sans MS" w:hAnsi="Comic Sans MS"/>
                <w:color w:val="7A81FF"/>
                <w:sz w:val="40"/>
                <w:szCs w:val="40"/>
              </w:rPr>
            </w:pPr>
            <w:r w:rsidRPr="003F5D95">
              <w:rPr>
                <w:rStyle w:val="Strong"/>
                <w:rFonts w:ascii="Comic Sans MS" w:hAnsi="Comic Sans MS"/>
                <w:color w:val="7A81FF"/>
                <w:sz w:val="40"/>
                <w:szCs w:val="40"/>
                <w:shd w:val="clear" w:color="auto" w:fill="FFFFFF"/>
              </w:rPr>
              <w:t>Internet Use</w:t>
            </w:r>
            <w:r w:rsidRPr="003F5D95">
              <w:rPr>
                <w:rStyle w:val="Strong"/>
                <w:color w:val="7A81FF"/>
                <w:sz w:val="40"/>
                <w:szCs w:val="40"/>
                <w:shd w:val="clear" w:color="auto" w:fill="FFFFFF"/>
              </w:rPr>
              <w:t>​​</w:t>
            </w:r>
          </w:p>
          <w:p w14:paraId="4661387F" w14:textId="77777777" w:rsidR="004C15B1" w:rsidRPr="00A91995" w:rsidRDefault="004C15B1" w:rsidP="004C15B1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121" w:type="dxa"/>
          </w:tcPr>
          <w:p w14:paraId="1AC13EC6" w14:textId="77777777" w:rsidR="004C15B1" w:rsidRPr="00A91995" w:rsidRDefault="004C15B1" w:rsidP="004C15B1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A91995">
              <w:rPr>
                <w:rFonts w:ascii="Comic Sans MS" w:hAnsi="Comic Sans MS"/>
                <w:color w:val="000000" w:themeColor="text1"/>
                <w:sz w:val="28"/>
                <w:szCs w:val="28"/>
                <w:highlight w:val="yellow"/>
                <w:shd w:val="clear" w:color="auto" w:fill="FFFFFF"/>
              </w:rPr>
              <w:t>Use Right click to Open New tab and window.</w:t>
            </w:r>
            <w:r w:rsidRPr="00A91995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 xml:space="preserve"> Save images from the internet. Download files from </w:t>
            </w:r>
            <w:proofErr w:type="gramStart"/>
            <w:r w:rsidRPr="00A91995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>Email</w:t>
            </w:r>
            <w:proofErr w:type="gramEnd"/>
            <w:r w:rsidRPr="00A91995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>.</w:t>
            </w:r>
          </w:p>
          <w:p w14:paraId="627CA184" w14:textId="77777777" w:rsidR="004C15B1" w:rsidRPr="00A91995" w:rsidRDefault="004C15B1" w:rsidP="004C15B1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3F5D95">
              <w:rPr>
                <w:rFonts w:ascii="Comic Sans MS" w:hAnsi="Comic Sans MS"/>
                <w:color w:val="000000" w:themeColor="text1"/>
                <w:sz w:val="28"/>
                <w:szCs w:val="28"/>
                <w:highlight w:val="yellow"/>
              </w:rPr>
              <w:t>Begin searching techniques.</w:t>
            </w:r>
          </w:p>
          <w:p w14:paraId="471B5B75" w14:textId="77777777" w:rsidR="004C15B1" w:rsidRPr="00A91995" w:rsidRDefault="004C15B1" w:rsidP="004C15B1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  <w:p w14:paraId="7F906979" w14:textId="77777777" w:rsidR="004C15B1" w:rsidRPr="00A91995" w:rsidRDefault="004C15B1" w:rsidP="004C15B1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3F5D95">
              <w:rPr>
                <w:rFonts w:ascii="Comic Sans MS" w:hAnsi="Comic Sans MS"/>
                <w:color w:val="000000" w:themeColor="text1"/>
                <w:sz w:val="28"/>
                <w:szCs w:val="28"/>
                <w:highlight w:val="yellow"/>
                <w:shd w:val="clear" w:color="auto" w:fill="FFFFFF"/>
              </w:rPr>
              <w:t>Use the address bar in a browser</w:t>
            </w:r>
            <w:r w:rsidRPr="00A91995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 xml:space="preserve"> and understand the URL structure. Understand web page format (links, content, authors) and choose useful searches.</w:t>
            </w:r>
          </w:p>
          <w:p w14:paraId="0291F538" w14:textId="624D35F1" w:rsidR="004C15B1" w:rsidRPr="00A91995" w:rsidRDefault="004C15B1" w:rsidP="004C15B1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</w:tcPr>
          <w:p w14:paraId="34791D2B" w14:textId="05120651" w:rsidR="004C15B1" w:rsidRPr="00A91995" w:rsidRDefault="004C15B1" w:rsidP="004C15B1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3F5D95">
              <w:rPr>
                <w:rStyle w:val="Strong"/>
                <w:rFonts w:ascii="Comic Sans MS" w:hAnsi="Comic Sans MS" w:cs="Arial"/>
                <w:color w:val="222222"/>
                <w:sz w:val="28"/>
                <w:szCs w:val="28"/>
                <w:highlight w:val="yellow"/>
                <w:shd w:val="clear" w:color="auto" w:fill="FFFFFF"/>
              </w:rPr>
              <w:t>ST2-11DI-</w:t>
            </w:r>
            <w:proofErr w:type="gramStart"/>
            <w:r w:rsidRPr="003F5D95">
              <w:rPr>
                <w:rStyle w:val="Strong"/>
                <w:rFonts w:ascii="Comic Sans MS" w:hAnsi="Comic Sans MS" w:cs="Arial"/>
                <w:color w:val="222222"/>
                <w:sz w:val="28"/>
                <w:szCs w:val="28"/>
                <w:highlight w:val="yellow"/>
                <w:shd w:val="clear" w:color="auto" w:fill="FFFFFF"/>
              </w:rPr>
              <w:t xml:space="preserve">T </w:t>
            </w:r>
            <w:r w:rsidRPr="003F5D95">
              <w:rPr>
                <w:rStyle w:val="Strong"/>
                <w:rFonts w:cs="Arial"/>
                <w:color w:val="222222"/>
                <w:sz w:val="28"/>
                <w:szCs w:val="28"/>
                <w:highlight w:val="yellow"/>
                <w:shd w:val="clear" w:color="auto" w:fill="FFFFFF"/>
              </w:rPr>
              <w:t xml:space="preserve"> -</w:t>
            </w:r>
            <w:proofErr w:type="gramEnd"/>
            <w:r w:rsidRPr="003F5D95">
              <w:rPr>
                <w:rStyle w:val="Strong"/>
                <w:rFonts w:cs="Arial"/>
                <w:color w:val="222222"/>
                <w:sz w:val="28"/>
                <w:szCs w:val="28"/>
                <w:highlight w:val="yellow"/>
                <w:shd w:val="clear" w:color="auto" w:fill="FFFFFF"/>
              </w:rPr>
              <w:t>d</w:t>
            </w:r>
            <w:r w:rsidRPr="00A91995">
              <w:rPr>
                <w:rFonts w:ascii="Comic Sans MS" w:hAnsi="Comic Sans MS"/>
                <w:color w:val="000000" w:themeColor="text1"/>
                <w:sz w:val="28"/>
                <w:szCs w:val="28"/>
              </w:rPr>
              <w:br/>
            </w:r>
          </w:p>
          <w:p w14:paraId="2560BA77" w14:textId="77777777" w:rsidR="004C15B1" w:rsidRPr="00A91995" w:rsidRDefault="004C15B1" w:rsidP="004C15B1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</w:tc>
        <w:tc>
          <w:tcPr>
            <w:tcW w:w="4456" w:type="dxa"/>
          </w:tcPr>
          <w:p w14:paraId="775F1DAB" w14:textId="77777777" w:rsidR="004C15B1" w:rsidRDefault="004C15B1" w:rsidP="004C15B1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Order in the library (Dewey)</w:t>
            </w:r>
          </w:p>
          <w:p w14:paraId="17021758" w14:textId="77777777" w:rsidR="004C15B1" w:rsidRDefault="004C15B1" w:rsidP="004C15B1">
            <w:pPr>
              <w:rPr>
                <w:rFonts w:ascii="Comic Sans MS" w:hAnsi="Comic Sans MS"/>
                <w:sz w:val="22"/>
                <w:szCs w:val="22"/>
              </w:rPr>
            </w:pPr>
            <w:hyperlink r:id="rId9" w:history="1">
              <w:r w:rsidRPr="00A919AF">
                <w:rPr>
                  <w:rStyle w:val="Hyperlink"/>
                  <w:rFonts w:ascii="Comic Sans MS" w:hAnsi="Comic Sans MS"/>
                  <w:sz w:val="22"/>
                  <w:szCs w:val="22"/>
                </w:rPr>
                <w:t>https://nuwarra.weebly.com/order-in-the-library-s2.html</w:t>
              </w:r>
            </w:hyperlink>
          </w:p>
          <w:p w14:paraId="464645F0" w14:textId="77777777" w:rsidR="004C15B1" w:rsidRDefault="004C15B1" w:rsidP="004C15B1">
            <w:pPr>
              <w:rPr>
                <w:rFonts w:ascii="Comic Sans MS" w:hAnsi="Comic Sans MS"/>
                <w:sz w:val="22"/>
                <w:szCs w:val="22"/>
              </w:rPr>
            </w:pPr>
            <w:hyperlink r:id="rId10" w:history="1">
              <w:r w:rsidRPr="00A919AF">
                <w:rPr>
                  <w:rStyle w:val="Hyperlink"/>
                  <w:rFonts w:ascii="Comic Sans MS" w:hAnsi="Comic Sans MS"/>
                  <w:sz w:val="22"/>
                  <w:szCs w:val="22"/>
                </w:rPr>
                <w:t>https://nuwarra.weebly.com/order-in-the-library-2-s2.html</w:t>
              </w:r>
            </w:hyperlink>
          </w:p>
          <w:p w14:paraId="10F5E028" w14:textId="77777777" w:rsidR="004C15B1" w:rsidRDefault="004C15B1" w:rsidP="004C15B1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Searching with Oliver</w:t>
            </w:r>
          </w:p>
          <w:p w14:paraId="43A51B73" w14:textId="77777777" w:rsidR="004C15B1" w:rsidRDefault="004C15B1" w:rsidP="004C15B1">
            <w:pPr>
              <w:rPr>
                <w:rFonts w:ascii="Comic Sans MS" w:hAnsi="Comic Sans MS"/>
                <w:sz w:val="22"/>
                <w:szCs w:val="22"/>
              </w:rPr>
            </w:pPr>
            <w:hyperlink r:id="rId11" w:history="1">
              <w:r w:rsidRPr="00A919AF">
                <w:rPr>
                  <w:rStyle w:val="Hyperlink"/>
                  <w:rFonts w:ascii="Comic Sans MS" w:hAnsi="Comic Sans MS"/>
                  <w:sz w:val="22"/>
                  <w:szCs w:val="22"/>
                </w:rPr>
                <w:t>https://nuwarra.weebly.com/using-oliver-activity-s2.html</w:t>
              </w:r>
            </w:hyperlink>
          </w:p>
          <w:p w14:paraId="4D79F53E" w14:textId="77777777" w:rsidR="004C15B1" w:rsidRDefault="004C15B1" w:rsidP="004C15B1">
            <w:pPr>
              <w:rPr>
                <w:rStyle w:val="Strong"/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14:paraId="5AC239E4" w14:textId="77777777" w:rsidR="004C15B1" w:rsidRDefault="004C15B1" w:rsidP="004C15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Sorting fact and opinion</w:t>
            </w:r>
          </w:p>
          <w:p w14:paraId="6833CF05" w14:textId="77777777" w:rsidR="004C15B1" w:rsidRDefault="004C15B1" w:rsidP="004C15B1">
            <w:pPr>
              <w:rPr>
                <w:sz w:val="22"/>
                <w:szCs w:val="22"/>
              </w:rPr>
            </w:pPr>
            <w:hyperlink r:id="rId12" w:history="1">
              <w:r w:rsidRPr="00A919AF">
                <w:rPr>
                  <w:rStyle w:val="Hyperlink"/>
                  <w:sz w:val="22"/>
                  <w:szCs w:val="22"/>
                </w:rPr>
                <w:t>https://nuwarra2.weebly.com/fo-s2-even.html</w:t>
              </w:r>
            </w:hyperlink>
          </w:p>
          <w:p w14:paraId="37EC70B4" w14:textId="77777777" w:rsidR="004C15B1" w:rsidRDefault="004C15B1" w:rsidP="004C15B1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Researching landforms using books and websites for the purposes of completing student chosen worksheet activities.</w:t>
            </w:r>
          </w:p>
          <w:p w14:paraId="04AC687C" w14:textId="77777777" w:rsidR="004C15B1" w:rsidRDefault="004C15B1" w:rsidP="004C15B1">
            <w:pPr>
              <w:rPr>
                <w:rFonts w:ascii="Comic Sans MS" w:hAnsi="Comic Sans MS"/>
                <w:sz w:val="22"/>
                <w:szCs w:val="22"/>
              </w:rPr>
            </w:pPr>
          </w:p>
          <w:p w14:paraId="65310E46" w14:textId="77777777" w:rsidR="004C15B1" w:rsidRDefault="004C15B1" w:rsidP="004C15B1">
            <w:pPr>
              <w:rPr>
                <w:rFonts w:ascii="Comic Sans MS" w:hAnsi="Comic Sans MS"/>
                <w:sz w:val="22"/>
                <w:szCs w:val="22"/>
              </w:rPr>
            </w:pPr>
            <w:hyperlink r:id="rId13" w:history="1">
              <w:r w:rsidRPr="00A919AF">
                <w:rPr>
                  <w:rStyle w:val="Hyperlink"/>
                  <w:rFonts w:ascii="Comic Sans MS" w:hAnsi="Comic Sans MS"/>
                  <w:sz w:val="22"/>
                  <w:szCs w:val="22"/>
                </w:rPr>
                <w:t>https://nuwarra2.weebly.com/landforms-s2.html</w:t>
              </w:r>
            </w:hyperlink>
          </w:p>
          <w:p w14:paraId="25FD7A3C" w14:textId="77777777" w:rsidR="004C15B1" w:rsidRDefault="004C15B1" w:rsidP="004C15B1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then use dropdown menu</w:t>
            </w:r>
          </w:p>
          <w:p w14:paraId="0ADE286C" w14:textId="09599A1D" w:rsidR="004C15B1" w:rsidRPr="00A91995" w:rsidRDefault="004C15B1" w:rsidP="004C15B1">
            <w:pPr>
              <w:rPr>
                <w:rStyle w:val="Strong"/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496" w:type="dxa"/>
          </w:tcPr>
          <w:p w14:paraId="07C16BC3" w14:textId="25A677D7" w:rsidR="004C15B1" w:rsidRPr="00A91995" w:rsidRDefault="004C15B1" w:rsidP="004C15B1">
            <w:pPr>
              <w:rPr>
                <w:rStyle w:val="Strong"/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Comic Sans MS" w:hAnsi="Comic Sans MS"/>
                <w:sz w:val="22"/>
                <w:szCs w:val="22"/>
              </w:rPr>
              <w:t>Mark completed worksheets</w:t>
            </w:r>
          </w:p>
        </w:tc>
      </w:tr>
    </w:tbl>
    <w:p w14:paraId="4B8F9EBC" w14:textId="55D2C690" w:rsidR="00FF6E49" w:rsidRPr="00976911" w:rsidRDefault="00FF6E49" w:rsidP="00FF6E49">
      <w:pPr>
        <w:rPr>
          <w:rFonts w:ascii="Comic Sans MS" w:hAnsi="Comic Sans MS"/>
          <w:sz w:val="22"/>
          <w:szCs w:val="22"/>
        </w:rPr>
      </w:pPr>
    </w:p>
    <w:p w14:paraId="12185E7A" w14:textId="4BED31D5" w:rsidR="00FF6E49" w:rsidRPr="00976911" w:rsidRDefault="00FF6E49" w:rsidP="00FF6E49">
      <w:pPr>
        <w:rPr>
          <w:rFonts w:ascii="Comic Sans MS" w:hAnsi="Comic Sans MS"/>
          <w:sz w:val="22"/>
          <w:szCs w:val="22"/>
        </w:rPr>
      </w:pPr>
    </w:p>
    <w:p w14:paraId="659D851A" w14:textId="670836A5" w:rsidR="00FF6E49" w:rsidRPr="00976911" w:rsidRDefault="00FF6E49" w:rsidP="00FF6E49">
      <w:pPr>
        <w:rPr>
          <w:rFonts w:ascii="Comic Sans MS" w:hAnsi="Comic Sans MS"/>
          <w:sz w:val="22"/>
          <w:szCs w:val="22"/>
        </w:rPr>
      </w:pPr>
    </w:p>
    <w:p w14:paraId="3577E011" w14:textId="432CA96C" w:rsidR="00217ADD" w:rsidRPr="004C15B1" w:rsidRDefault="00976911">
      <w:pPr>
        <w:rPr>
          <w:rFonts w:ascii="Comic Sans MS" w:hAnsi="Comic Sans MS"/>
          <w:sz w:val="22"/>
          <w:szCs w:val="22"/>
        </w:rPr>
      </w:pPr>
      <w:r w:rsidRPr="00976911">
        <w:rPr>
          <w:rFonts w:ascii="Comic Sans MS" w:hAnsi="Comic Sans MS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39F25D" wp14:editId="76C72739">
                <wp:simplePos x="0" y="0"/>
                <wp:positionH relativeFrom="margin">
                  <wp:posOffset>106801</wp:posOffset>
                </wp:positionH>
                <wp:positionV relativeFrom="margin">
                  <wp:posOffset>-429963</wp:posOffset>
                </wp:positionV>
                <wp:extent cx="9706610" cy="1303506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06610" cy="13035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0B429F0" w14:textId="05FCA386" w:rsidR="00FF6E49" w:rsidRPr="00976911" w:rsidRDefault="00FF6E49" w:rsidP="00FF6E49">
                            <w:pPr>
                              <w:pStyle w:val="TableParagraph"/>
                              <w:spacing w:before="12"/>
                              <w:jc w:val="center"/>
                              <w:rPr>
                                <w:rFonts w:ascii="Comic Sans MS" w:hAnsi="Comic Sans MS"/>
                                <w:b/>
                                <w:color w:val="4472C4" w:themeColor="accent1"/>
                                <w:w w:val="105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76911">
                              <w:rPr>
                                <w:rFonts w:ascii="Comic Sans MS" w:hAnsi="Comic Sans MS"/>
                                <w:b/>
                                <w:color w:val="4472C4" w:themeColor="accent1"/>
                                <w:w w:val="105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Stage Two</w:t>
                            </w:r>
                          </w:p>
                          <w:p w14:paraId="7AB9BC2B" w14:textId="77777777" w:rsidR="00FF6E49" w:rsidRPr="00976911" w:rsidRDefault="00FF6E49" w:rsidP="00FF6E49">
                            <w:pPr>
                              <w:pStyle w:val="TableParagraph"/>
                              <w:spacing w:before="12"/>
                              <w:jc w:val="center"/>
                              <w:rPr>
                                <w:rFonts w:ascii="Comic Sans MS" w:hAnsi="Comic Sans MS"/>
                                <w:b/>
                                <w:color w:val="4472C4" w:themeColor="accent1"/>
                                <w:w w:val="105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76911">
                              <w:rPr>
                                <w:rFonts w:ascii="Comic Sans MS" w:hAnsi="Comic Sans MS"/>
                                <w:b/>
                                <w:color w:val="4472C4" w:themeColor="accent1"/>
                                <w:w w:val="105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ICT Capabilities across the </w:t>
                            </w:r>
                          </w:p>
                          <w:p w14:paraId="4274B19C" w14:textId="77777777" w:rsidR="00FF6E49" w:rsidRPr="00976911" w:rsidRDefault="00FF6E49" w:rsidP="00FF6E49">
                            <w:pPr>
                              <w:pStyle w:val="TableParagraph"/>
                              <w:spacing w:before="12"/>
                              <w:jc w:val="center"/>
                              <w:rPr>
                                <w:rFonts w:ascii="Comic Sans MS" w:hAnsi="Comic Sans MS"/>
                                <w:b/>
                                <w:color w:val="4472C4" w:themeColor="accent1"/>
                                <w:w w:val="105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76911">
                              <w:rPr>
                                <w:rFonts w:ascii="Comic Sans MS" w:hAnsi="Comic Sans MS"/>
                                <w:b/>
                                <w:color w:val="4472C4" w:themeColor="accent1"/>
                                <w:w w:val="105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K-6 curriculum with Outcomes and specific Content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39F25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8.4pt;margin-top:-33.85pt;width:764.3pt;height:102.6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" filled="f" stroked="f">
                <v:textbox>
                  <w:txbxContent>
                    <w:p w14:paraId="60B429F0" w14:textId="05FCA386" w:rsidR="00FF6E49" w:rsidRPr="00976911" w:rsidRDefault="00FF6E49" w:rsidP="00FF6E49">
                      <w:pPr>
                        <w:pStyle w:val="TableParagraph"/>
                        <w:spacing w:before="12"/>
                        <w:jc w:val="center"/>
                        <w:rPr>
                          <w:rFonts w:ascii="Comic Sans MS" w:hAnsi="Comic Sans MS"/>
                          <w:b/>
                          <w:color w:val="4472C4" w:themeColor="accent1"/>
                          <w:w w:val="105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76911">
                        <w:rPr>
                          <w:rFonts w:ascii="Comic Sans MS" w:hAnsi="Comic Sans MS"/>
                          <w:b/>
                          <w:color w:val="4472C4" w:themeColor="accent1"/>
                          <w:w w:val="105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Stage Two</w:t>
                      </w:r>
                    </w:p>
                    <w:p w14:paraId="7AB9BC2B" w14:textId="77777777" w:rsidR="00FF6E49" w:rsidRPr="00976911" w:rsidRDefault="00FF6E49" w:rsidP="00FF6E49">
                      <w:pPr>
                        <w:pStyle w:val="TableParagraph"/>
                        <w:spacing w:before="12"/>
                        <w:jc w:val="center"/>
                        <w:rPr>
                          <w:rFonts w:ascii="Comic Sans MS" w:hAnsi="Comic Sans MS"/>
                          <w:b/>
                          <w:color w:val="4472C4" w:themeColor="accent1"/>
                          <w:w w:val="105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76911">
                        <w:rPr>
                          <w:rFonts w:ascii="Comic Sans MS" w:hAnsi="Comic Sans MS"/>
                          <w:b/>
                          <w:color w:val="4472C4" w:themeColor="accent1"/>
                          <w:w w:val="105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ICT Capabilities across the </w:t>
                      </w:r>
                    </w:p>
                    <w:p w14:paraId="4274B19C" w14:textId="77777777" w:rsidR="00FF6E49" w:rsidRPr="00976911" w:rsidRDefault="00FF6E49" w:rsidP="00FF6E49">
                      <w:pPr>
                        <w:pStyle w:val="TableParagraph"/>
                        <w:spacing w:before="12"/>
                        <w:jc w:val="center"/>
                        <w:rPr>
                          <w:rFonts w:ascii="Comic Sans MS" w:hAnsi="Comic Sans MS"/>
                          <w:b/>
                          <w:color w:val="4472C4" w:themeColor="accent1"/>
                          <w:w w:val="105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76911">
                        <w:rPr>
                          <w:rFonts w:ascii="Comic Sans MS" w:hAnsi="Comic Sans MS"/>
                          <w:b/>
                          <w:color w:val="4472C4" w:themeColor="accent1"/>
                          <w:w w:val="105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K-6 curriculum with Outcomes and specific Content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519C37E7" w14:textId="77777777" w:rsidR="00217ADD" w:rsidRPr="00976911" w:rsidRDefault="00217ADD">
      <w:pPr>
        <w:rPr>
          <w:rFonts w:ascii="Comic Sans MS" w:hAnsi="Comic Sans MS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47"/>
        <w:gridCol w:w="3847"/>
        <w:gridCol w:w="3848"/>
        <w:gridCol w:w="3848"/>
      </w:tblGrid>
      <w:tr w:rsidR="00FF6E49" w:rsidRPr="00976911" w14:paraId="6F872084" w14:textId="77777777" w:rsidTr="00600955">
        <w:tc>
          <w:tcPr>
            <w:tcW w:w="3847" w:type="dxa"/>
          </w:tcPr>
          <w:p w14:paraId="5829BCA9" w14:textId="4F9E9F30" w:rsidR="00976911" w:rsidRPr="00976911" w:rsidRDefault="00976911" w:rsidP="00976911">
            <w:pPr>
              <w:rPr>
                <w:rFonts w:ascii="Comic Sans MS" w:hAnsi="Comic Sans MS"/>
                <w:sz w:val="22"/>
                <w:szCs w:val="22"/>
              </w:rPr>
            </w:pPr>
            <w:r w:rsidRPr="00976911">
              <w:rPr>
                <w:rStyle w:val="Strong"/>
                <w:rFonts w:ascii="Comic Sans MS" w:hAnsi="Comic Sans MS" w:cs="Arial"/>
                <w:color w:val="222222"/>
                <w:sz w:val="22"/>
                <w:szCs w:val="22"/>
                <w:shd w:val="clear" w:color="auto" w:fill="FFFFFF"/>
              </w:rPr>
              <w:t>ST2-11DI-T</w:t>
            </w:r>
            <w:r w:rsidR="00365C44">
              <w:rPr>
                <w:rStyle w:val="Strong"/>
                <w:rFonts w:ascii="Comic Sans MS" w:hAnsi="Comic Sans MS" w:cs="Arial"/>
                <w:color w:val="222222"/>
                <w:sz w:val="22"/>
                <w:szCs w:val="22"/>
                <w:shd w:val="clear" w:color="auto" w:fill="FFFFFF"/>
              </w:rPr>
              <w:t xml:space="preserve"> </w:t>
            </w:r>
            <w:r w:rsidR="00365C44">
              <w:rPr>
                <w:rStyle w:val="Strong"/>
                <w:rFonts w:cs="Arial"/>
                <w:color w:val="222222"/>
                <w:shd w:val="clear" w:color="auto" w:fill="FFFFFF"/>
              </w:rPr>
              <w:t xml:space="preserve"> -c</w:t>
            </w:r>
            <w:r w:rsidRPr="00976911">
              <w:rPr>
                <w:rFonts w:ascii="Comic Sans MS" w:hAnsi="Comic Sans MS" w:cs="Arial"/>
                <w:color w:val="222222"/>
                <w:sz w:val="22"/>
                <w:szCs w:val="22"/>
              </w:rPr>
              <w:br/>
            </w:r>
            <w:r w:rsidRPr="00976911">
              <w:rPr>
                <w:rFonts w:ascii="Comic Sans MS" w:hAnsi="Comic Sans MS" w:cs="Arial"/>
                <w:color w:val="222222"/>
                <w:sz w:val="22"/>
                <w:szCs w:val="22"/>
                <w:shd w:val="clear" w:color="auto" w:fill="FFFFFF"/>
              </w:rPr>
              <w:t xml:space="preserve">describes how </w:t>
            </w:r>
            <w:r w:rsidRPr="00976911">
              <w:rPr>
                <w:rFonts w:ascii="Comic Sans MS" w:hAnsi="Comic Sans MS" w:cs="Arial"/>
                <w:b/>
                <w:bCs/>
                <w:i/>
                <w:iCs/>
                <w:color w:val="222222"/>
                <w:sz w:val="22"/>
                <w:szCs w:val="22"/>
                <w:shd w:val="clear" w:color="auto" w:fill="FFFFFF"/>
              </w:rPr>
              <w:t>digital systems represent</w:t>
            </w:r>
            <w:r w:rsidRPr="00976911">
              <w:rPr>
                <w:rFonts w:ascii="Comic Sans MS" w:hAnsi="Comic Sans MS" w:cs="Arial"/>
                <w:color w:val="222222"/>
                <w:sz w:val="22"/>
                <w:szCs w:val="22"/>
                <w:shd w:val="clear" w:color="auto" w:fill="FFFFFF"/>
              </w:rPr>
              <w:t xml:space="preserve"> and transmit data</w:t>
            </w:r>
          </w:p>
          <w:p w14:paraId="3C23E0E1" w14:textId="409F9FF8" w:rsidR="00FF6E49" w:rsidRPr="00365C44" w:rsidRDefault="00FF6E49" w:rsidP="00600955">
            <w:pPr>
              <w:rPr>
                <w:rFonts w:ascii="Comic Sans MS" w:hAnsi="Comic Sans MS"/>
                <w:color w:val="000000" w:themeColor="text1"/>
                <w:sz w:val="22"/>
                <w:szCs w:val="22"/>
              </w:rPr>
            </w:pPr>
            <w:r w:rsidRPr="00976911">
              <w:rPr>
                <w:rFonts w:ascii="Comic Sans MS" w:hAnsi="Comic Sans MS"/>
                <w:color w:val="000000" w:themeColor="text1"/>
                <w:sz w:val="22"/>
                <w:szCs w:val="22"/>
              </w:rPr>
              <w:br/>
            </w:r>
            <w:r w:rsidR="00976911" w:rsidRPr="00976911">
              <w:rPr>
                <w:rFonts w:ascii="Comic Sans MS" w:hAnsi="Comic Sans MS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>Expanded:</w:t>
            </w:r>
            <w:r w:rsidR="00976911">
              <w:rPr>
                <w:rFonts w:ascii="Comic Sans MS" w:hAnsi="Comic Sans MS"/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r w:rsidRPr="00976911">
              <w:rPr>
                <w:rFonts w:ascii="Comic Sans MS" w:hAnsi="Comic Sans MS"/>
                <w:color w:val="000000" w:themeColor="text1"/>
                <w:sz w:val="22"/>
                <w:szCs w:val="22"/>
                <w:shd w:val="clear" w:color="auto" w:fill="FFFFFF"/>
              </w:rPr>
              <w:t xml:space="preserve">Use common digital technologies and applications to organise and communicate information for a specific task, </w:t>
            </w:r>
            <w:proofErr w:type="gramStart"/>
            <w:r w:rsidRPr="00976911">
              <w:rPr>
                <w:rFonts w:ascii="Comic Sans MS" w:hAnsi="Comic Sans MS"/>
                <w:color w:val="000000" w:themeColor="text1"/>
                <w:sz w:val="22"/>
                <w:szCs w:val="22"/>
                <w:shd w:val="clear" w:color="auto" w:fill="FFFFFF"/>
              </w:rPr>
              <w:t>e.g.</w:t>
            </w:r>
            <w:proofErr w:type="gramEnd"/>
            <w:r w:rsidRPr="00976911">
              <w:rPr>
                <w:rFonts w:ascii="Comic Sans MS" w:hAnsi="Comic Sans MS"/>
                <w:color w:val="000000" w:themeColor="text1"/>
                <w:sz w:val="22"/>
                <w:szCs w:val="22"/>
                <w:shd w:val="clear" w:color="auto" w:fill="FFFFFF"/>
              </w:rPr>
              <w:t xml:space="preserve"> word processing and digital presentation software.</w:t>
            </w:r>
          </w:p>
        </w:tc>
        <w:tc>
          <w:tcPr>
            <w:tcW w:w="3847" w:type="dxa"/>
          </w:tcPr>
          <w:p w14:paraId="505877A4" w14:textId="42FDF8A1" w:rsidR="00976911" w:rsidRPr="00976911" w:rsidRDefault="00976911" w:rsidP="00976911">
            <w:pPr>
              <w:rPr>
                <w:rFonts w:ascii="Comic Sans MS" w:hAnsi="Comic Sans MS"/>
                <w:sz w:val="22"/>
                <w:szCs w:val="22"/>
              </w:rPr>
            </w:pPr>
            <w:r w:rsidRPr="00976911">
              <w:rPr>
                <w:rStyle w:val="Strong"/>
                <w:rFonts w:ascii="Comic Sans MS" w:hAnsi="Comic Sans MS" w:cs="Arial"/>
                <w:color w:val="222222"/>
                <w:sz w:val="22"/>
                <w:szCs w:val="22"/>
                <w:shd w:val="clear" w:color="auto" w:fill="FFFFFF"/>
              </w:rPr>
              <w:t>ST2-11DI-T</w:t>
            </w:r>
            <w:r w:rsidR="00365C44">
              <w:rPr>
                <w:rStyle w:val="Strong"/>
                <w:rFonts w:ascii="Comic Sans MS" w:hAnsi="Comic Sans MS" w:cs="Arial"/>
                <w:color w:val="222222"/>
                <w:sz w:val="22"/>
                <w:szCs w:val="22"/>
                <w:shd w:val="clear" w:color="auto" w:fill="FFFFFF"/>
              </w:rPr>
              <w:t xml:space="preserve"> </w:t>
            </w:r>
            <w:r w:rsidR="00365C44">
              <w:rPr>
                <w:rStyle w:val="Strong"/>
                <w:rFonts w:cs="Arial"/>
                <w:color w:val="222222"/>
                <w:shd w:val="clear" w:color="auto" w:fill="FFFFFF"/>
              </w:rPr>
              <w:t xml:space="preserve"> -d</w:t>
            </w:r>
            <w:r w:rsidRPr="00976911">
              <w:rPr>
                <w:rFonts w:ascii="Comic Sans MS" w:hAnsi="Comic Sans MS" w:cs="Arial"/>
                <w:color w:val="222222"/>
                <w:sz w:val="22"/>
                <w:szCs w:val="22"/>
              </w:rPr>
              <w:br/>
            </w:r>
            <w:r w:rsidRPr="00976911">
              <w:rPr>
                <w:rFonts w:ascii="Comic Sans MS" w:hAnsi="Comic Sans MS" w:cs="Arial"/>
                <w:color w:val="222222"/>
                <w:sz w:val="22"/>
                <w:szCs w:val="22"/>
                <w:shd w:val="clear" w:color="auto" w:fill="FFFFFF"/>
              </w:rPr>
              <w:t xml:space="preserve">describes how digital systems represent and </w:t>
            </w:r>
            <w:r w:rsidRPr="00976911">
              <w:rPr>
                <w:rFonts w:ascii="Comic Sans MS" w:hAnsi="Comic Sans MS" w:cs="Arial"/>
                <w:b/>
                <w:bCs/>
                <w:i/>
                <w:iCs/>
                <w:color w:val="222222"/>
                <w:sz w:val="22"/>
                <w:szCs w:val="22"/>
                <w:shd w:val="clear" w:color="auto" w:fill="FFFFFF"/>
              </w:rPr>
              <w:t>transmit data</w:t>
            </w:r>
          </w:p>
          <w:p w14:paraId="4776EA4F" w14:textId="0CB5DFC5" w:rsidR="00FF6E49" w:rsidRPr="00976911" w:rsidRDefault="00FF6E49" w:rsidP="00600955">
            <w:pPr>
              <w:rPr>
                <w:rFonts w:ascii="Comic Sans MS" w:hAnsi="Comic Sans MS"/>
                <w:color w:val="000000" w:themeColor="text1"/>
                <w:sz w:val="22"/>
                <w:szCs w:val="22"/>
              </w:rPr>
            </w:pPr>
            <w:r w:rsidRPr="00976911">
              <w:rPr>
                <w:rFonts w:ascii="Comic Sans MS" w:hAnsi="Comic Sans MS"/>
                <w:color w:val="000000" w:themeColor="text1"/>
                <w:sz w:val="22"/>
                <w:szCs w:val="22"/>
              </w:rPr>
              <w:br/>
            </w:r>
            <w:r w:rsidR="00976911" w:rsidRPr="00976911">
              <w:rPr>
                <w:rFonts w:ascii="Comic Sans MS" w:hAnsi="Comic Sans MS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>Expanded</w:t>
            </w:r>
            <w:r w:rsidR="00976911">
              <w:rPr>
                <w:rFonts w:ascii="Comic Sans MS" w:hAnsi="Comic Sans MS"/>
                <w:color w:val="000000" w:themeColor="text1"/>
                <w:sz w:val="22"/>
                <w:szCs w:val="22"/>
                <w:shd w:val="clear" w:color="auto" w:fill="FFFFFF"/>
              </w:rPr>
              <w:t>:</w:t>
            </w:r>
            <w:r w:rsidRPr="00976911">
              <w:rPr>
                <w:rFonts w:ascii="Comic Sans MS" w:hAnsi="Comic Sans MS"/>
                <w:color w:val="000000" w:themeColor="text1"/>
                <w:sz w:val="22"/>
                <w:szCs w:val="22"/>
                <w:shd w:val="clear" w:color="auto" w:fill="FFFFFF"/>
              </w:rPr>
              <w:t xml:space="preserve"> how people use current and emerging technologies to communicate, access and record information, </w:t>
            </w:r>
            <w:proofErr w:type="gramStart"/>
            <w:r w:rsidRPr="00976911">
              <w:rPr>
                <w:rFonts w:ascii="Comic Sans MS" w:hAnsi="Comic Sans MS"/>
                <w:color w:val="000000" w:themeColor="text1"/>
                <w:sz w:val="22"/>
                <w:szCs w:val="22"/>
                <w:shd w:val="clear" w:color="auto" w:fill="FFFFFF"/>
              </w:rPr>
              <w:t>e.g.</w:t>
            </w:r>
            <w:proofErr w:type="gramEnd"/>
            <w:r w:rsidRPr="00976911">
              <w:rPr>
                <w:rFonts w:ascii="Comic Sans MS" w:hAnsi="Comic Sans MS"/>
                <w:color w:val="000000" w:themeColor="text1"/>
                <w:sz w:val="22"/>
                <w:szCs w:val="22"/>
                <w:shd w:val="clear" w:color="auto" w:fill="FFFFFF"/>
              </w:rPr>
              <w:t xml:space="preserve"> email, mobile phones, blogs and wikis.</w:t>
            </w:r>
          </w:p>
          <w:p w14:paraId="3807B8FC" w14:textId="77777777" w:rsidR="00FF6E49" w:rsidRPr="00976911" w:rsidRDefault="00FF6E49" w:rsidP="00600955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3848" w:type="dxa"/>
          </w:tcPr>
          <w:p w14:paraId="1B505EAF" w14:textId="77777777" w:rsidR="00FF6E49" w:rsidRPr="00976911" w:rsidRDefault="00FF6E49" w:rsidP="00600955">
            <w:pPr>
              <w:rPr>
                <w:rStyle w:val="Strong"/>
                <w:rFonts w:ascii="Comic Sans MS" w:hAnsi="Comic Sans MS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976911">
              <w:rPr>
                <w:rStyle w:val="Strong"/>
                <w:rFonts w:ascii="Comic Sans MS" w:hAnsi="Comic Sans MS"/>
                <w:color w:val="000000" w:themeColor="text1"/>
                <w:sz w:val="22"/>
                <w:szCs w:val="22"/>
                <w:shd w:val="clear" w:color="auto" w:fill="FFFFFF"/>
              </w:rPr>
              <w:t>EN2-2A</w:t>
            </w:r>
          </w:p>
          <w:p w14:paraId="754D2FD2" w14:textId="77777777" w:rsidR="00FF6E49" w:rsidRPr="00976911" w:rsidRDefault="00FF6E49" w:rsidP="00600955">
            <w:pPr>
              <w:pStyle w:val="TableParagraph"/>
              <w:spacing w:line="237" w:lineRule="exact"/>
              <w:rPr>
                <w:rFonts w:ascii="Comic Sans MS" w:hAnsi="Comic Sans MS"/>
                <w:iCs/>
              </w:rPr>
            </w:pPr>
            <w:r w:rsidRPr="00976911">
              <w:rPr>
                <w:rFonts w:ascii="Comic Sans MS" w:hAnsi="Comic Sans MS"/>
                <w:iCs/>
                <w:w w:val="105"/>
              </w:rPr>
              <w:t>Discuss issues related to</w:t>
            </w:r>
            <w:r w:rsidRPr="00976911">
              <w:rPr>
                <w:rFonts w:ascii="Comic Sans MS" w:hAnsi="Comic Sans MS"/>
                <w:iCs/>
                <w:spacing w:val="3"/>
                <w:w w:val="105"/>
              </w:rPr>
              <w:t xml:space="preserve"> </w:t>
            </w:r>
            <w:r w:rsidRPr="00976911">
              <w:rPr>
                <w:rFonts w:ascii="Comic Sans MS" w:hAnsi="Comic Sans MS"/>
                <w:iCs/>
                <w:w w:val="105"/>
              </w:rPr>
              <w:t>the</w:t>
            </w:r>
          </w:p>
          <w:p w14:paraId="2D3079BC" w14:textId="77777777" w:rsidR="00FF6E49" w:rsidRPr="00976911" w:rsidRDefault="00FF6E49" w:rsidP="00600955">
            <w:pPr>
              <w:pStyle w:val="TableParagraph"/>
              <w:spacing w:before="5"/>
              <w:rPr>
                <w:rFonts w:ascii="Comic Sans MS" w:hAnsi="Comic Sans MS"/>
                <w:iCs/>
              </w:rPr>
            </w:pPr>
            <w:r w:rsidRPr="00976911">
              <w:rPr>
                <w:rFonts w:ascii="Comic Sans MS" w:hAnsi="Comic Sans MS"/>
                <w:iCs/>
                <w:w w:val="115"/>
              </w:rPr>
              <w:t>responsible use of digital</w:t>
            </w:r>
          </w:p>
          <w:p w14:paraId="37BAF13F" w14:textId="77777777" w:rsidR="00FF6E49" w:rsidRPr="00976911" w:rsidRDefault="00FF6E49" w:rsidP="00600955">
            <w:pPr>
              <w:pStyle w:val="TableParagraph"/>
              <w:spacing w:before="14" w:line="240" w:lineRule="exact"/>
              <w:rPr>
                <w:rFonts w:ascii="Comic Sans MS" w:hAnsi="Comic Sans MS"/>
                <w:iCs/>
              </w:rPr>
            </w:pPr>
            <w:r w:rsidRPr="00976911">
              <w:rPr>
                <w:rFonts w:ascii="Comic Sans MS" w:hAnsi="Comic Sans MS"/>
                <w:iCs/>
                <w:w w:val="105"/>
              </w:rPr>
              <w:t>communication</w:t>
            </w:r>
            <w:r w:rsidRPr="00976911">
              <w:rPr>
                <w:rFonts w:ascii="Comic Sans MS" w:hAnsi="Comic Sans MS"/>
              </w:rPr>
              <w:t>.</w:t>
            </w:r>
          </w:p>
        </w:tc>
        <w:tc>
          <w:tcPr>
            <w:tcW w:w="3848" w:type="dxa"/>
          </w:tcPr>
          <w:p w14:paraId="19C5D076" w14:textId="77777777" w:rsidR="00FF6E49" w:rsidRPr="00976911" w:rsidRDefault="00FF6E49" w:rsidP="00600955">
            <w:pPr>
              <w:rPr>
                <w:rFonts w:ascii="Comic Sans MS" w:hAnsi="Comic Sans MS"/>
                <w:color w:val="000000" w:themeColor="text1"/>
                <w:sz w:val="22"/>
                <w:szCs w:val="22"/>
              </w:rPr>
            </w:pPr>
            <w:r w:rsidRPr="00976911">
              <w:rPr>
                <w:rStyle w:val="Strong"/>
                <w:rFonts w:ascii="Comic Sans MS" w:hAnsi="Comic Sans MS"/>
                <w:color w:val="000000" w:themeColor="text1"/>
                <w:sz w:val="22"/>
                <w:szCs w:val="22"/>
                <w:shd w:val="clear" w:color="auto" w:fill="FFFFFF"/>
              </w:rPr>
              <w:t>MA2-1WM</w:t>
            </w:r>
            <w:r w:rsidRPr="00976911">
              <w:rPr>
                <w:rFonts w:ascii="Comic Sans MS" w:hAnsi="Comic Sans MS"/>
                <w:color w:val="000000" w:themeColor="text1"/>
                <w:sz w:val="22"/>
                <w:szCs w:val="22"/>
              </w:rPr>
              <w:br/>
            </w:r>
            <w:r w:rsidRPr="00976911">
              <w:rPr>
                <w:rFonts w:ascii="Comic Sans MS" w:hAnsi="Comic Sans MS"/>
                <w:color w:val="000000" w:themeColor="text1"/>
                <w:sz w:val="22"/>
                <w:szCs w:val="22"/>
                <w:shd w:val="clear" w:color="auto" w:fill="FFFFFF"/>
              </w:rPr>
              <w:t xml:space="preserve">Use computer software to create a table to organise collected data, </w:t>
            </w:r>
            <w:proofErr w:type="gramStart"/>
            <w:r w:rsidRPr="00976911">
              <w:rPr>
                <w:rFonts w:ascii="Comic Sans MS" w:hAnsi="Comic Sans MS"/>
                <w:color w:val="000000" w:themeColor="text1"/>
                <w:sz w:val="22"/>
                <w:szCs w:val="22"/>
                <w:shd w:val="clear" w:color="auto" w:fill="FFFFFF"/>
              </w:rPr>
              <w:t>e.g.</w:t>
            </w:r>
            <w:proofErr w:type="gramEnd"/>
            <w:r w:rsidRPr="00976911">
              <w:rPr>
                <w:rFonts w:ascii="Comic Sans MS" w:hAnsi="Comic Sans MS"/>
                <w:color w:val="000000" w:themeColor="text1"/>
                <w:sz w:val="22"/>
                <w:szCs w:val="22"/>
                <w:shd w:val="clear" w:color="auto" w:fill="FFFFFF"/>
              </w:rPr>
              <w:t xml:space="preserve"> a spreadsheet.</w:t>
            </w:r>
          </w:p>
          <w:p w14:paraId="54DAF8C9" w14:textId="77777777" w:rsidR="00FF6E49" w:rsidRPr="00976911" w:rsidRDefault="00FF6E49" w:rsidP="00600955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FF6E49" w:rsidRPr="00976911" w14:paraId="6AEAAAE3" w14:textId="77777777" w:rsidTr="00600955">
        <w:tc>
          <w:tcPr>
            <w:tcW w:w="3847" w:type="dxa"/>
          </w:tcPr>
          <w:p w14:paraId="05F3A8D6" w14:textId="0494196A" w:rsidR="00FF6E49" w:rsidRPr="00365C44" w:rsidRDefault="00FF6E49" w:rsidP="00600955">
            <w:pPr>
              <w:rPr>
                <w:rFonts w:ascii="Comic Sans MS" w:hAnsi="Comic Sans MS"/>
                <w:color w:val="000000" w:themeColor="text1"/>
                <w:sz w:val="22"/>
                <w:szCs w:val="22"/>
              </w:rPr>
            </w:pPr>
            <w:r w:rsidRPr="00976911">
              <w:rPr>
                <w:rStyle w:val="Strong"/>
                <w:rFonts w:ascii="Comic Sans MS" w:hAnsi="Comic Sans MS"/>
                <w:color w:val="000000" w:themeColor="text1"/>
                <w:sz w:val="22"/>
                <w:szCs w:val="22"/>
                <w:shd w:val="clear" w:color="auto" w:fill="FFFFFF"/>
              </w:rPr>
              <w:t>ST2-15I -F</w:t>
            </w:r>
            <w:r w:rsidR="00976911">
              <w:rPr>
                <w:rStyle w:val="Strong"/>
                <w:rFonts w:ascii="Comic Sans MS" w:hAnsi="Comic Sans MS"/>
                <w:color w:val="000000" w:themeColor="text1"/>
                <w:sz w:val="22"/>
                <w:szCs w:val="22"/>
                <w:shd w:val="clear" w:color="auto" w:fill="FFFFFF"/>
              </w:rPr>
              <w:t xml:space="preserve"> (</w:t>
            </w:r>
            <w:r w:rsidR="00976911">
              <w:rPr>
                <w:rStyle w:val="Strong"/>
                <w:color w:val="000000" w:themeColor="text1"/>
                <w:shd w:val="clear" w:color="auto" w:fill="FFFFFF"/>
              </w:rPr>
              <w:t>old but I believe needed)</w:t>
            </w:r>
            <w:r w:rsidRPr="00976911">
              <w:rPr>
                <w:rFonts w:ascii="Comic Sans MS" w:hAnsi="Comic Sans MS"/>
                <w:color w:val="000000" w:themeColor="text1"/>
                <w:sz w:val="22"/>
                <w:szCs w:val="22"/>
              </w:rPr>
              <w:br/>
            </w:r>
            <w:r w:rsidRPr="00976911">
              <w:rPr>
                <w:rFonts w:ascii="Comic Sans MS" w:hAnsi="Comic Sans MS"/>
                <w:color w:val="000000" w:themeColor="text1"/>
                <w:sz w:val="22"/>
                <w:szCs w:val="22"/>
                <w:shd w:val="clear" w:color="auto" w:fill="FFFFFF"/>
              </w:rPr>
              <w:t xml:space="preserve">Demonstrate appropriate safety and etiquette in relation to computer usage, </w:t>
            </w:r>
            <w:proofErr w:type="gramStart"/>
            <w:r w:rsidRPr="00976911">
              <w:rPr>
                <w:rFonts w:ascii="Comic Sans MS" w:hAnsi="Comic Sans MS"/>
                <w:color w:val="000000" w:themeColor="text1"/>
                <w:sz w:val="22"/>
                <w:szCs w:val="22"/>
                <w:shd w:val="clear" w:color="auto" w:fill="FFFFFF"/>
              </w:rPr>
              <w:t>e.g.</w:t>
            </w:r>
            <w:proofErr w:type="gramEnd"/>
            <w:r w:rsidRPr="00976911">
              <w:rPr>
                <w:rFonts w:ascii="Comic Sans MS" w:hAnsi="Comic Sans MS"/>
                <w:color w:val="000000" w:themeColor="text1"/>
                <w:sz w:val="22"/>
                <w:szCs w:val="22"/>
                <w:shd w:val="clear" w:color="auto" w:fill="FFFFFF"/>
              </w:rPr>
              <w:t xml:space="preserve"> general computer care, file security, maintaining confidentiality of passwords, printing and sharing resources.</w:t>
            </w:r>
          </w:p>
        </w:tc>
        <w:tc>
          <w:tcPr>
            <w:tcW w:w="3847" w:type="dxa"/>
          </w:tcPr>
          <w:p w14:paraId="6FA0CA25" w14:textId="3D691D41" w:rsidR="00FF6E49" w:rsidRPr="00976911" w:rsidRDefault="00FF6E49" w:rsidP="00600955">
            <w:pPr>
              <w:rPr>
                <w:rFonts w:ascii="Comic Sans MS" w:hAnsi="Comic Sans MS"/>
                <w:color w:val="000000" w:themeColor="text1"/>
                <w:sz w:val="22"/>
                <w:szCs w:val="22"/>
              </w:rPr>
            </w:pPr>
            <w:r w:rsidRPr="00976911">
              <w:rPr>
                <w:rStyle w:val="Strong"/>
                <w:rFonts w:ascii="Comic Sans MS" w:hAnsi="Comic Sans MS"/>
                <w:color w:val="000000" w:themeColor="text1"/>
                <w:sz w:val="22"/>
                <w:szCs w:val="22"/>
                <w:shd w:val="clear" w:color="auto" w:fill="FFFFFF"/>
              </w:rPr>
              <w:t>ST2-15I -H</w:t>
            </w:r>
            <w:r w:rsidR="00365C44">
              <w:rPr>
                <w:rStyle w:val="Strong"/>
                <w:rFonts w:ascii="Comic Sans MS" w:hAnsi="Comic Sans MS"/>
                <w:color w:val="000000" w:themeColor="text1"/>
                <w:sz w:val="22"/>
                <w:szCs w:val="22"/>
                <w:shd w:val="clear" w:color="auto" w:fill="FFFFFF"/>
              </w:rPr>
              <w:t xml:space="preserve"> (</w:t>
            </w:r>
            <w:r w:rsidR="00365C44">
              <w:rPr>
                <w:rStyle w:val="Strong"/>
                <w:color w:val="000000" w:themeColor="text1"/>
                <w:shd w:val="clear" w:color="auto" w:fill="FFFFFF"/>
              </w:rPr>
              <w:t>old but I believe needed)</w:t>
            </w:r>
            <w:r w:rsidR="00365C44" w:rsidRPr="00976911">
              <w:rPr>
                <w:rFonts w:ascii="Comic Sans MS" w:hAnsi="Comic Sans MS"/>
                <w:color w:val="000000" w:themeColor="text1"/>
                <w:sz w:val="22"/>
                <w:szCs w:val="22"/>
              </w:rPr>
              <w:br/>
            </w:r>
            <w:r w:rsidRPr="00976911">
              <w:rPr>
                <w:rFonts w:ascii="Comic Sans MS" w:hAnsi="Comic Sans MS"/>
                <w:color w:val="000000" w:themeColor="text1"/>
                <w:sz w:val="22"/>
                <w:szCs w:val="22"/>
              </w:rPr>
              <w:br/>
            </w:r>
            <w:r w:rsidRPr="00976911">
              <w:rPr>
                <w:rFonts w:ascii="Comic Sans MS" w:hAnsi="Comic Sans MS"/>
                <w:color w:val="000000" w:themeColor="text1"/>
                <w:sz w:val="22"/>
                <w:szCs w:val="22"/>
                <w:shd w:val="clear" w:color="auto" w:fill="FFFFFF"/>
              </w:rPr>
              <w:t xml:space="preserve">Demonstrate how a variety of media can be combined to address the needs of a specific audience, </w:t>
            </w:r>
            <w:proofErr w:type="gramStart"/>
            <w:r w:rsidRPr="00976911">
              <w:rPr>
                <w:rFonts w:ascii="Comic Sans MS" w:hAnsi="Comic Sans MS"/>
                <w:color w:val="000000" w:themeColor="text1"/>
                <w:sz w:val="22"/>
                <w:szCs w:val="22"/>
                <w:shd w:val="clear" w:color="auto" w:fill="FFFFFF"/>
              </w:rPr>
              <w:t>e.g.</w:t>
            </w:r>
            <w:proofErr w:type="gramEnd"/>
            <w:r w:rsidRPr="00976911">
              <w:rPr>
                <w:rFonts w:ascii="Comic Sans MS" w:hAnsi="Comic Sans MS"/>
                <w:color w:val="000000" w:themeColor="text1"/>
                <w:sz w:val="22"/>
                <w:szCs w:val="22"/>
                <w:shd w:val="clear" w:color="auto" w:fill="FFFFFF"/>
              </w:rPr>
              <w:t xml:space="preserve"> combining visual images, sound and text in a digital presentation.</w:t>
            </w:r>
          </w:p>
          <w:p w14:paraId="0677D452" w14:textId="77777777" w:rsidR="00FF6E49" w:rsidRPr="00976911" w:rsidRDefault="00FF6E49" w:rsidP="00600955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3848" w:type="dxa"/>
          </w:tcPr>
          <w:p w14:paraId="3E191067" w14:textId="77777777" w:rsidR="00FF6E49" w:rsidRPr="00976911" w:rsidRDefault="00FF6E49" w:rsidP="00600955">
            <w:pPr>
              <w:rPr>
                <w:rFonts w:ascii="Comic Sans MS" w:hAnsi="Comic Sans MS"/>
                <w:color w:val="000000" w:themeColor="text1"/>
                <w:sz w:val="22"/>
                <w:szCs w:val="22"/>
              </w:rPr>
            </w:pPr>
            <w:r w:rsidRPr="00976911">
              <w:rPr>
                <w:rStyle w:val="Strong"/>
                <w:rFonts w:ascii="Comic Sans MS" w:hAnsi="Comic Sans MS"/>
                <w:color w:val="000000" w:themeColor="text1"/>
                <w:sz w:val="22"/>
                <w:szCs w:val="22"/>
                <w:shd w:val="clear" w:color="auto" w:fill="FFFFFF"/>
              </w:rPr>
              <w:t>EN2-3A</w:t>
            </w:r>
            <w:r w:rsidRPr="00976911">
              <w:rPr>
                <w:rFonts w:ascii="Comic Sans MS" w:hAnsi="Comic Sans MS"/>
                <w:color w:val="000000" w:themeColor="text1"/>
                <w:sz w:val="22"/>
                <w:szCs w:val="22"/>
              </w:rPr>
              <w:br/>
            </w:r>
            <w:r w:rsidRPr="00976911">
              <w:rPr>
                <w:rFonts w:ascii="Comic Sans MS" w:hAnsi="Comic Sans MS"/>
                <w:color w:val="000000" w:themeColor="text1"/>
                <w:sz w:val="22"/>
                <w:szCs w:val="22"/>
                <w:shd w:val="clear" w:color="auto" w:fill="FFFFFF"/>
              </w:rPr>
              <w:t>Use a range of software including word processing programs to construct, edit and publish written text, and select, edit and place visual, print and audio elements.</w:t>
            </w:r>
          </w:p>
          <w:p w14:paraId="62970540" w14:textId="77777777" w:rsidR="00FF6E49" w:rsidRPr="00976911" w:rsidRDefault="00FF6E49" w:rsidP="00600955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3848" w:type="dxa"/>
          </w:tcPr>
          <w:p w14:paraId="56B14D2D" w14:textId="77777777" w:rsidR="00FF6E49" w:rsidRPr="00976911" w:rsidRDefault="00FF6E49" w:rsidP="00600955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FF6E49" w:rsidRPr="00976911" w14:paraId="3EC0C6FE" w14:textId="77777777" w:rsidTr="00600955">
        <w:tc>
          <w:tcPr>
            <w:tcW w:w="3847" w:type="dxa"/>
          </w:tcPr>
          <w:p w14:paraId="7858DC21" w14:textId="77777777" w:rsidR="00FF6E49" w:rsidRPr="00976911" w:rsidRDefault="00FF6E49" w:rsidP="00976911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3847" w:type="dxa"/>
          </w:tcPr>
          <w:p w14:paraId="0401E6F6" w14:textId="77777777" w:rsidR="00FF6E49" w:rsidRPr="00976911" w:rsidRDefault="00FF6E49" w:rsidP="00365C44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3848" w:type="dxa"/>
          </w:tcPr>
          <w:p w14:paraId="58062057" w14:textId="77777777" w:rsidR="00FF6E49" w:rsidRPr="00976911" w:rsidRDefault="00FF6E49" w:rsidP="00600955">
            <w:pPr>
              <w:rPr>
                <w:rFonts w:ascii="Comic Sans MS" w:hAnsi="Comic Sans MS"/>
                <w:b/>
                <w:bCs/>
                <w:w w:val="105"/>
                <w:sz w:val="22"/>
                <w:szCs w:val="22"/>
              </w:rPr>
            </w:pPr>
            <w:r w:rsidRPr="00976911">
              <w:rPr>
                <w:rFonts w:ascii="Comic Sans MS" w:hAnsi="Comic Sans MS"/>
                <w:b/>
                <w:bCs/>
                <w:w w:val="105"/>
                <w:sz w:val="22"/>
                <w:szCs w:val="22"/>
              </w:rPr>
              <w:t>EN2-10C</w:t>
            </w:r>
          </w:p>
          <w:p w14:paraId="7E13938D" w14:textId="77777777" w:rsidR="00FF6E49" w:rsidRPr="00976911" w:rsidRDefault="00FF6E49" w:rsidP="00600955">
            <w:pPr>
              <w:pStyle w:val="TableParagraph"/>
              <w:spacing w:line="284" w:lineRule="exact"/>
              <w:rPr>
                <w:rFonts w:ascii="Comic Sans MS" w:hAnsi="Comic Sans MS"/>
                <w:iCs/>
              </w:rPr>
            </w:pPr>
            <w:r w:rsidRPr="00976911">
              <w:rPr>
                <w:rFonts w:ascii="Comic Sans MS" w:hAnsi="Comic Sans MS"/>
                <w:iCs/>
                <w:w w:val="105"/>
              </w:rPr>
              <w:t>Use visual</w:t>
            </w:r>
            <w:r w:rsidRPr="00976911">
              <w:rPr>
                <w:rFonts w:ascii="Comic Sans MS" w:hAnsi="Comic Sans MS"/>
                <w:iCs/>
                <w:spacing w:val="9"/>
                <w:w w:val="105"/>
              </w:rPr>
              <w:t xml:space="preserve"> </w:t>
            </w:r>
            <w:r w:rsidRPr="00976911">
              <w:rPr>
                <w:rFonts w:ascii="Comic Sans MS" w:hAnsi="Comic Sans MS"/>
                <w:iCs/>
                <w:w w:val="105"/>
              </w:rPr>
              <w:t>representations,</w:t>
            </w:r>
          </w:p>
          <w:p w14:paraId="2462D9F3" w14:textId="024751F3" w:rsidR="00FF6E49" w:rsidRPr="00976911" w:rsidRDefault="00FF6E49" w:rsidP="00976911">
            <w:pPr>
              <w:pStyle w:val="TableParagraph"/>
              <w:spacing w:before="9" w:line="259" w:lineRule="auto"/>
              <w:ind w:right="201"/>
              <w:rPr>
                <w:rFonts w:ascii="Comic Sans MS" w:hAnsi="Comic Sans MS"/>
                <w:iCs/>
              </w:rPr>
            </w:pPr>
            <w:r w:rsidRPr="00976911">
              <w:rPr>
                <w:rFonts w:ascii="Comic Sans MS" w:hAnsi="Comic Sans MS"/>
                <w:iCs/>
                <w:w w:val="110"/>
              </w:rPr>
              <w:t xml:space="preserve">including those digitally produced, to represent ideas, experience and information for different </w:t>
            </w:r>
            <w:r w:rsidRPr="00976911">
              <w:rPr>
                <w:rFonts w:ascii="Comic Sans MS" w:hAnsi="Comic Sans MS"/>
                <w:iCs/>
                <w:color w:val="000000" w:themeColor="text1"/>
                <w:w w:val="110"/>
              </w:rPr>
              <w:t xml:space="preserve">purposes </w:t>
            </w:r>
            <w:r w:rsidRPr="00976911">
              <w:rPr>
                <w:rFonts w:ascii="Comic Sans MS" w:hAnsi="Comic Sans MS"/>
                <w:iCs/>
                <w:w w:val="110"/>
              </w:rPr>
              <w:t xml:space="preserve">and </w:t>
            </w:r>
            <w:r w:rsidRPr="00976911">
              <w:rPr>
                <w:rFonts w:ascii="Comic Sans MS" w:hAnsi="Comic Sans MS"/>
                <w:iCs/>
                <w:color w:val="000000" w:themeColor="text1"/>
                <w:spacing w:val="-3"/>
                <w:w w:val="110"/>
              </w:rPr>
              <w:t>audienc</w:t>
            </w:r>
            <w:r w:rsidRPr="00976911">
              <w:rPr>
                <w:rFonts w:ascii="Comic Sans MS" w:hAnsi="Comic Sans MS"/>
                <w:iCs/>
                <w:color w:val="000000" w:themeColor="text1"/>
                <w:w w:val="110"/>
              </w:rPr>
              <w:t>es</w:t>
            </w:r>
          </w:p>
        </w:tc>
        <w:tc>
          <w:tcPr>
            <w:tcW w:w="3848" w:type="dxa"/>
          </w:tcPr>
          <w:p w14:paraId="6DCA7A64" w14:textId="77777777" w:rsidR="00FF6E49" w:rsidRPr="00976911" w:rsidRDefault="00FF6E49" w:rsidP="00FF6E49">
            <w:pPr>
              <w:rPr>
                <w:rFonts w:ascii="Comic Sans MS" w:hAnsi="Comic Sans MS"/>
                <w:i/>
                <w:iCs/>
                <w:color w:val="FF0000"/>
                <w:sz w:val="22"/>
                <w:szCs w:val="22"/>
              </w:rPr>
            </w:pPr>
            <w:r w:rsidRPr="00976911">
              <w:rPr>
                <w:rFonts w:ascii="Comic Sans MS" w:hAnsi="Comic Sans MS"/>
                <w:i/>
                <w:iCs/>
                <w:color w:val="FF0000"/>
                <w:sz w:val="22"/>
                <w:szCs w:val="22"/>
              </w:rPr>
              <w:t>This is not an exhaustive list of possible outcomes and content.</w:t>
            </w:r>
          </w:p>
          <w:p w14:paraId="0BC63429" w14:textId="77777777" w:rsidR="00FF6E49" w:rsidRPr="00976911" w:rsidRDefault="00FF6E49" w:rsidP="00FF6E49">
            <w:pPr>
              <w:rPr>
                <w:rFonts w:ascii="Comic Sans MS" w:hAnsi="Comic Sans MS"/>
                <w:i/>
                <w:iCs/>
                <w:color w:val="FF0000"/>
                <w:sz w:val="22"/>
                <w:szCs w:val="22"/>
              </w:rPr>
            </w:pPr>
            <w:r w:rsidRPr="00976911">
              <w:rPr>
                <w:rFonts w:ascii="Comic Sans MS" w:hAnsi="Comic Sans MS"/>
                <w:i/>
                <w:iCs/>
                <w:color w:val="FF0000"/>
                <w:sz w:val="22"/>
                <w:szCs w:val="22"/>
              </w:rPr>
              <w:t>Technology outcomes and content have had an extra letter added by me to distinguish the different contents in the planning table.</w:t>
            </w:r>
          </w:p>
          <w:p w14:paraId="7F50184A" w14:textId="77777777" w:rsidR="00FF6E49" w:rsidRPr="00976911" w:rsidRDefault="00FF6E49" w:rsidP="00600955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</w:tbl>
    <w:p w14:paraId="1189A992" w14:textId="77777777" w:rsidR="00FF6E49" w:rsidRPr="00976911" w:rsidRDefault="00FF6E49">
      <w:pPr>
        <w:rPr>
          <w:rFonts w:ascii="Comic Sans MS" w:hAnsi="Comic Sans MS"/>
          <w:sz w:val="22"/>
          <w:szCs w:val="22"/>
        </w:rPr>
      </w:pPr>
    </w:p>
    <w:sectPr w:rsidR="00FF6E49" w:rsidRPr="00976911" w:rsidSect="00F12673">
      <w:headerReference w:type="default" r:id="rId14"/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E51F7F" w14:textId="77777777" w:rsidR="00690160" w:rsidRDefault="00690160" w:rsidP="00976911">
      <w:r>
        <w:separator/>
      </w:r>
    </w:p>
  </w:endnote>
  <w:endnote w:type="continuationSeparator" w:id="0">
    <w:p w14:paraId="1F5F3541" w14:textId="77777777" w:rsidR="00690160" w:rsidRDefault="00690160" w:rsidP="009769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932F43" w14:textId="77777777" w:rsidR="00690160" w:rsidRDefault="00690160" w:rsidP="00976911">
      <w:r>
        <w:separator/>
      </w:r>
    </w:p>
  </w:footnote>
  <w:footnote w:type="continuationSeparator" w:id="0">
    <w:p w14:paraId="67A48425" w14:textId="77777777" w:rsidR="00690160" w:rsidRDefault="00690160" w:rsidP="009769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C05A5" w14:textId="15FD1789" w:rsidR="00976911" w:rsidRDefault="00976911">
    <w:pPr>
      <w:pStyle w:val="Header"/>
    </w:pPr>
    <w:r>
      <w:t xml:space="preserve">Term   </w:t>
    </w:r>
    <w:r w:rsidR="003F5D95">
      <w:t>4</w:t>
    </w:r>
    <w:r>
      <w:t xml:space="preserve">          Year</w:t>
    </w:r>
    <w:r w:rsidR="003F5D95">
      <w:t xml:space="preserve"> 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673"/>
    <w:rsid w:val="00072F13"/>
    <w:rsid w:val="001516C6"/>
    <w:rsid w:val="00193542"/>
    <w:rsid w:val="00217ADD"/>
    <w:rsid w:val="00264E63"/>
    <w:rsid w:val="00336781"/>
    <w:rsid w:val="00365C44"/>
    <w:rsid w:val="003D1AA3"/>
    <w:rsid w:val="003F5D95"/>
    <w:rsid w:val="00407652"/>
    <w:rsid w:val="004C15B1"/>
    <w:rsid w:val="00511426"/>
    <w:rsid w:val="00634030"/>
    <w:rsid w:val="006540A9"/>
    <w:rsid w:val="00690160"/>
    <w:rsid w:val="00976911"/>
    <w:rsid w:val="00A91995"/>
    <w:rsid w:val="00B014A6"/>
    <w:rsid w:val="00B205B8"/>
    <w:rsid w:val="00B64A29"/>
    <w:rsid w:val="00BF7B54"/>
    <w:rsid w:val="00D22639"/>
    <w:rsid w:val="00D35C25"/>
    <w:rsid w:val="00E934BF"/>
    <w:rsid w:val="00F12673"/>
    <w:rsid w:val="00F34293"/>
    <w:rsid w:val="00F55AFC"/>
    <w:rsid w:val="00FF6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2B241D"/>
  <w14:defaultImageDpi w14:val="32767"/>
  <w15:chartTrackingRefBased/>
  <w15:docId w15:val="{878CC61B-D39A-564F-B397-656F6FBE8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F12673"/>
    <w:rPr>
      <w:rFonts w:ascii="Times New Roman" w:eastAsia="Times New Roman" w:hAnsi="Times New Roman" w:cs="Times New Roman"/>
      <w:lang w:val="en-AU"/>
    </w:rPr>
  </w:style>
  <w:style w:type="paragraph" w:styleId="Heading2">
    <w:name w:val="heading 2"/>
    <w:basedOn w:val="Normal"/>
    <w:link w:val="Heading2Char"/>
    <w:uiPriority w:val="9"/>
    <w:qFormat/>
    <w:rsid w:val="00F1267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12673"/>
    <w:rPr>
      <w:rFonts w:ascii="Times New Roman" w:eastAsia="Times New Roman" w:hAnsi="Times New Roman" w:cs="Times New Roman"/>
      <w:b/>
      <w:bCs/>
      <w:sz w:val="36"/>
      <w:szCs w:val="36"/>
      <w:lang w:val="en-AU"/>
    </w:rPr>
  </w:style>
  <w:style w:type="table" w:styleId="TableGrid">
    <w:name w:val="Table Grid"/>
    <w:basedOn w:val="TableNormal"/>
    <w:uiPriority w:val="39"/>
    <w:rsid w:val="00F126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F12673"/>
    <w:rPr>
      <w:b/>
      <w:bCs/>
    </w:rPr>
  </w:style>
  <w:style w:type="paragraph" w:customStyle="1" w:styleId="TableParagraph">
    <w:name w:val="Table Paragraph"/>
    <w:basedOn w:val="Normal"/>
    <w:uiPriority w:val="1"/>
    <w:qFormat/>
    <w:rsid w:val="00F12673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eastAsia="en-AU" w:bidi="en-AU"/>
    </w:rPr>
  </w:style>
  <w:style w:type="character" w:styleId="Emphasis">
    <w:name w:val="Emphasis"/>
    <w:basedOn w:val="DefaultParagraphFont"/>
    <w:uiPriority w:val="20"/>
    <w:qFormat/>
    <w:rsid w:val="00BF7B54"/>
    <w:rPr>
      <w:i/>
      <w:iCs/>
    </w:rPr>
  </w:style>
  <w:style w:type="character" w:styleId="Hyperlink">
    <w:name w:val="Hyperlink"/>
    <w:basedOn w:val="DefaultParagraphFont"/>
    <w:uiPriority w:val="99"/>
    <w:unhideWhenUsed/>
    <w:rsid w:val="00F55AF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F55AF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55AFC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7691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6911"/>
    <w:rPr>
      <w:rFonts w:ascii="Times New Roman" w:eastAsia="Times New Roman" w:hAnsi="Times New Roman" w:cs="Times New Roman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97691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6911"/>
    <w:rPr>
      <w:rFonts w:ascii="Times New Roman" w:eastAsia="Times New Roman" w:hAnsi="Times New Roman" w:cs="Times New Roman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02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uwarra2.weebly.com/landforms-s2.html" TargetMode="External"/><Relationship Id="rId13" Type="http://schemas.openxmlformats.org/officeDocument/2006/relationships/hyperlink" Target="https://nuwarra2.weebly.com/landforms-s2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nuwarra2.weebly.com/landforms-s2.html" TargetMode="External"/><Relationship Id="rId12" Type="http://schemas.openxmlformats.org/officeDocument/2006/relationships/hyperlink" Target="https://nuwarra2.weebly.com/fo-s2-even.html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nuwarra2.weebly.com/landforms-s2.html" TargetMode="External"/><Relationship Id="rId11" Type="http://schemas.openxmlformats.org/officeDocument/2006/relationships/hyperlink" Target="https://nuwarra.weebly.com/using-oliver-activity-s2.html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s://nuwarra.weebly.com/order-in-the-library-2-s2.html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nuwarra.weebly.com/order-in-the-library-s2.html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755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Stephenson, Judy</dc:creator>
  <cp:keywords/>
  <dc:description/>
  <cp:lastModifiedBy>Judy Stephenson</cp:lastModifiedBy>
  <cp:revision>2</cp:revision>
  <dcterms:created xsi:type="dcterms:W3CDTF">2022-09-25T02:57:00Z</dcterms:created>
  <dcterms:modified xsi:type="dcterms:W3CDTF">2022-09-25T02:57:00Z</dcterms:modified>
</cp:coreProperties>
</file>