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9D4F" w14:textId="31AB0788" w:rsidR="00B64A29" w:rsidRDefault="00B64A29"/>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E1803DF" w14:textId="54DEC482" w:rsidR="00B4317B" w:rsidRPr="00B4317B" w:rsidRDefault="00B73519" w:rsidP="00B4317B">
      <w:pPr>
        <w:pStyle w:val="ListParagraph"/>
        <w:numPr>
          <w:ilvl w:val="0"/>
          <w:numId w:val="1"/>
        </w:numPr>
        <w:rPr>
          <w:rFonts w:ascii="Comic Sans MS" w:hAnsi="Comic Sans MS"/>
          <w:sz w:val="32"/>
          <w:szCs w:val="32"/>
        </w:rPr>
      </w:pPr>
      <w:r>
        <w:rPr>
          <w:rFonts w:ascii="Comic Sans MS" w:hAnsi="Comic Sans MS"/>
          <w:sz w:val="32"/>
          <w:szCs w:val="32"/>
        </w:rPr>
        <w:t>Cut and paste the last paragraph into the first position.</w:t>
      </w:r>
    </w:p>
    <w:p w14:paraId="6095D586" w14:textId="00AC6489" w:rsidR="00B4317B" w:rsidRPr="00853A3D" w:rsidRDefault="00B73519"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Select the text </w:t>
      </w:r>
      <w:r w:rsidR="00853A3D">
        <w:rPr>
          <w:rFonts w:ascii="Comic Sans MS" w:hAnsi="Comic Sans MS"/>
          <w:sz w:val="32"/>
          <w:szCs w:val="32"/>
        </w:rPr>
        <w:t>“</w:t>
      </w:r>
      <w:r w:rsidR="00853A3D">
        <w:t xml:space="preserve">People in Thailand are no strangers to eating bugs. In many cities, including Bangkok, it is not hard to find carts piled high with freshly cooked insects.” </w:t>
      </w:r>
      <w:r w:rsidR="00853A3D" w:rsidRPr="00853A3D">
        <w:rPr>
          <w:rFonts w:ascii="Comic Sans MS" w:hAnsi="Comic Sans MS"/>
          <w:sz w:val="32"/>
          <w:szCs w:val="32"/>
        </w:rPr>
        <w:t>and drag it to the top of the first paragraph.</w:t>
      </w:r>
    </w:p>
    <w:p w14:paraId="1FF68320" w14:textId="7785C7C9" w:rsidR="00B4317B" w:rsidRPr="00B4317B" w:rsidRDefault="00853A3D"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Cut the text out of the footer and paste it at the top of the </w:t>
      </w:r>
      <w:r w:rsidR="00AA6422">
        <w:rPr>
          <w:rFonts w:ascii="Comic Sans MS" w:hAnsi="Comic Sans MS"/>
          <w:sz w:val="32"/>
          <w:szCs w:val="32"/>
        </w:rPr>
        <w:t>three</w:t>
      </w:r>
      <w:r>
        <w:rPr>
          <w:rFonts w:ascii="Comic Sans MS" w:hAnsi="Comic Sans MS"/>
          <w:sz w:val="32"/>
          <w:szCs w:val="32"/>
        </w:rPr>
        <w:t xml:space="preserve"> paragraphs.</w:t>
      </w:r>
    </w:p>
    <w:p w14:paraId="1674402F" w14:textId="27D6D29A" w:rsidR="00B4317B" w:rsidRDefault="00853A3D" w:rsidP="00B4317B">
      <w:pPr>
        <w:pStyle w:val="ListParagraph"/>
        <w:numPr>
          <w:ilvl w:val="0"/>
          <w:numId w:val="1"/>
        </w:numPr>
        <w:rPr>
          <w:rFonts w:ascii="Comic Sans MS" w:hAnsi="Comic Sans MS"/>
          <w:b/>
          <w:bCs/>
          <w:sz w:val="32"/>
          <w:szCs w:val="32"/>
        </w:rPr>
      </w:pPr>
      <w:r>
        <w:rPr>
          <w:rFonts w:ascii="Comic Sans MS" w:hAnsi="Comic Sans MS"/>
          <w:sz w:val="32"/>
          <w:szCs w:val="32"/>
        </w:rPr>
        <w:t>Take the extra spaces out between paragraphs.</w:t>
      </w:r>
    </w:p>
    <w:p w14:paraId="4ABB757E" w14:textId="3C267FCE" w:rsidR="00853A3D" w:rsidRPr="00B92B8C" w:rsidRDefault="00853A3D" w:rsidP="00853A3D">
      <w:pPr>
        <w:pStyle w:val="ListParagraph"/>
        <w:numPr>
          <w:ilvl w:val="0"/>
          <w:numId w:val="1"/>
        </w:numPr>
        <w:rPr>
          <w:rFonts w:ascii="Comic Sans MS" w:hAnsi="Comic Sans MS"/>
          <w:sz w:val="32"/>
          <w:szCs w:val="32"/>
        </w:rPr>
      </w:pPr>
      <w:r>
        <w:rPr>
          <w:rFonts w:ascii="Comic Sans MS" w:hAnsi="Comic Sans MS"/>
          <w:sz w:val="32"/>
          <w:szCs w:val="32"/>
        </w:rPr>
        <w:t xml:space="preserve">Select </w:t>
      </w:r>
      <w:r w:rsidR="00AA6422">
        <w:rPr>
          <w:rFonts w:ascii="Comic Sans MS" w:hAnsi="Comic Sans MS"/>
          <w:sz w:val="32"/>
          <w:szCs w:val="32"/>
        </w:rPr>
        <w:t>all</w:t>
      </w:r>
      <w:r>
        <w:rPr>
          <w:rFonts w:ascii="Comic Sans MS" w:hAnsi="Comic Sans MS"/>
          <w:sz w:val="32"/>
          <w:szCs w:val="32"/>
        </w:rPr>
        <w:t xml:space="preserve"> paragraphs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2A8C2B49" w14:textId="09EE1769" w:rsidR="00021C51" w:rsidRDefault="00853A3D" w:rsidP="00021C51">
      <w:pPr>
        <w:pStyle w:val="ListParagraph"/>
        <w:numPr>
          <w:ilvl w:val="0"/>
          <w:numId w:val="1"/>
        </w:numPr>
        <w:rPr>
          <w:rFonts w:ascii="Comic Sans MS" w:hAnsi="Comic Sans MS"/>
          <w:sz w:val="32"/>
          <w:szCs w:val="32"/>
        </w:rPr>
      </w:pPr>
      <w:r>
        <w:rPr>
          <w:rFonts w:ascii="Comic Sans MS" w:hAnsi="Comic Sans MS"/>
          <w:sz w:val="32"/>
          <w:szCs w:val="32"/>
        </w:rPr>
        <w:t xml:space="preserve">Make the subheadings – Thailand and Mexico </w:t>
      </w:r>
      <w:r w:rsidRPr="00853A3D">
        <w:rPr>
          <w:rFonts w:ascii="Comic Sans MS" w:hAnsi="Comic Sans MS"/>
          <w:b/>
          <w:bCs/>
          <w:sz w:val="32"/>
          <w:szCs w:val="32"/>
        </w:rPr>
        <w:t>font Comic Sans</w:t>
      </w:r>
      <w:r>
        <w:rPr>
          <w:rFonts w:ascii="Comic Sans MS" w:hAnsi="Comic Sans MS"/>
          <w:sz w:val="32"/>
          <w:szCs w:val="32"/>
        </w:rPr>
        <w:t xml:space="preserve">, </w:t>
      </w:r>
      <w:r w:rsidRPr="00853A3D">
        <w:rPr>
          <w:rFonts w:ascii="Comic Sans MS" w:hAnsi="Comic Sans MS"/>
          <w:b/>
          <w:bCs/>
          <w:sz w:val="32"/>
          <w:szCs w:val="32"/>
        </w:rPr>
        <w:t>bold</w:t>
      </w:r>
      <w:r>
        <w:rPr>
          <w:rFonts w:ascii="Comic Sans MS" w:hAnsi="Comic Sans MS"/>
          <w:sz w:val="32"/>
          <w:szCs w:val="32"/>
        </w:rPr>
        <w:t xml:space="preserve"> and size </w:t>
      </w:r>
      <w:r w:rsidRPr="00853A3D">
        <w:rPr>
          <w:rFonts w:ascii="Comic Sans MS" w:hAnsi="Comic Sans MS"/>
          <w:b/>
          <w:bCs/>
          <w:sz w:val="32"/>
          <w:szCs w:val="32"/>
        </w:rPr>
        <w:t>18</w:t>
      </w:r>
      <w:r>
        <w:rPr>
          <w:rFonts w:ascii="Comic Sans MS" w:hAnsi="Comic Sans MS"/>
          <w:b/>
          <w:bCs/>
          <w:sz w:val="32"/>
          <w:szCs w:val="32"/>
        </w:rPr>
        <w:t>pt.</w:t>
      </w:r>
      <w:r w:rsidR="0099642A">
        <w:rPr>
          <w:rFonts w:ascii="Comic Sans MS" w:hAnsi="Comic Sans MS"/>
          <w:b/>
          <w:bCs/>
          <w:sz w:val="32"/>
          <w:szCs w:val="32"/>
        </w:rPr>
        <w:t xml:space="preserve"> Move </w:t>
      </w:r>
      <w:r w:rsidR="0099642A" w:rsidRPr="0099642A">
        <w:rPr>
          <w:rFonts w:ascii="Comic Sans MS" w:hAnsi="Comic Sans MS"/>
          <w:sz w:val="32"/>
          <w:szCs w:val="32"/>
        </w:rPr>
        <w:t>the subheading</w:t>
      </w:r>
      <w:r w:rsidR="0099642A">
        <w:rPr>
          <w:rFonts w:ascii="Comic Sans MS" w:hAnsi="Comic Sans MS"/>
          <w:b/>
          <w:bCs/>
          <w:sz w:val="32"/>
          <w:szCs w:val="32"/>
        </w:rPr>
        <w:t xml:space="preserve"> ‘Mexico’ </w:t>
      </w:r>
      <w:r w:rsidR="0099642A" w:rsidRPr="0099642A">
        <w:rPr>
          <w:rFonts w:ascii="Comic Sans MS" w:hAnsi="Comic Sans MS"/>
          <w:sz w:val="32"/>
          <w:szCs w:val="32"/>
        </w:rPr>
        <w:t>to the</w:t>
      </w:r>
      <w:r w:rsidR="0099642A">
        <w:rPr>
          <w:rFonts w:ascii="Comic Sans MS" w:hAnsi="Comic Sans MS"/>
          <w:b/>
          <w:bCs/>
          <w:sz w:val="32"/>
          <w:szCs w:val="32"/>
        </w:rPr>
        <w:t xml:space="preserve"> top of the second paragraph.</w:t>
      </w:r>
    </w:p>
    <w:p w14:paraId="09A5712F" w14:textId="4D474F6E" w:rsidR="00EE6776" w:rsidRPr="00B92B8C" w:rsidRDefault="00EC7F8D" w:rsidP="00B92B8C">
      <w:pPr>
        <w:pStyle w:val="ListParagraph"/>
        <w:numPr>
          <w:ilvl w:val="0"/>
          <w:numId w:val="1"/>
        </w:numPr>
        <w:rPr>
          <w:rFonts w:ascii="Comic Sans MS" w:hAnsi="Comic Sans MS"/>
          <w:sz w:val="32"/>
          <w:szCs w:val="32"/>
        </w:rPr>
      </w:pPr>
      <w:r>
        <w:rPr>
          <w:rFonts w:ascii="Comic Sans MS" w:hAnsi="Comic Sans MS"/>
          <w:sz w:val="32"/>
          <w:szCs w:val="32"/>
        </w:rPr>
        <w:t xml:space="preserve">Make </w:t>
      </w:r>
      <w:r w:rsidR="00A54241">
        <w:rPr>
          <w:rFonts w:ascii="Comic Sans MS" w:hAnsi="Comic Sans MS"/>
          <w:sz w:val="32"/>
          <w:szCs w:val="32"/>
        </w:rPr>
        <w:t>no</w:t>
      </w:r>
      <w:r>
        <w:rPr>
          <w:rFonts w:ascii="Comic Sans MS" w:hAnsi="Comic Sans MS"/>
          <w:sz w:val="32"/>
          <w:szCs w:val="32"/>
        </w:rPr>
        <w:t xml:space="preserve"> space between each subheading and its paragraph</w:t>
      </w:r>
      <w:r w:rsidR="00A54241">
        <w:rPr>
          <w:rFonts w:ascii="Comic Sans MS" w:hAnsi="Comic Sans MS"/>
          <w:sz w:val="32"/>
          <w:szCs w:val="32"/>
        </w:rPr>
        <w:t xml:space="preserve"> and one space between the end of the paragraph and the next subheading</w:t>
      </w:r>
      <w:r w:rsidR="00AA6422">
        <w:rPr>
          <w:rFonts w:ascii="Comic Sans MS" w:hAnsi="Comic Sans MS"/>
          <w:sz w:val="32"/>
          <w:szCs w:val="32"/>
        </w:rPr>
        <w:t xml:space="preserve"> or paragraph.</w:t>
      </w:r>
    </w:p>
    <w:p w14:paraId="61FB2246" w14:textId="174C255F" w:rsidR="00EE6776" w:rsidRDefault="00853A3D">
      <w:r>
        <w:t>Mexico</w:t>
      </w:r>
    </w:p>
    <w:p w14:paraId="21A3291F" w14:textId="0B6D6168" w:rsidR="00EE6776" w:rsidRDefault="00EE6776"/>
    <w:p w14:paraId="5EA160B2" w14:textId="77777777" w:rsidR="00A54241" w:rsidRDefault="00B73519" w:rsidP="00B73519">
      <w:r>
        <w:t xml:space="preserve">Mexico has a large variety of edible insects. The most common edible bug eaten in Mexico is Chapulines, or grasshoppers. These bugs are often deep-fried and then seasoned with salt, lime and chilli. Chapulines are typically eaten as a snack, but they can also be used to enhance a meal. For example, they could be sprinkled on top of fried eggs, or they can be used to make a flavourful taco. Chapulines are so popular that they can be purchased on Amazon.com. A small bag costs $8 and so far, it has many good reviews. </w:t>
      </w:r>
      <w:r w:rsidR="00853A3D">
        <w:t xml:space="preserve">People in Thailand are no strangers to eating bugs. In many cities, including Bangkok, it is not hard to find carts piled high with freshly cooked insects. </w:t>
      </w:r>
    </w:p>
    <w:p w14:paraId="67B7ABBD" w14:textId="77777777" w:rsidR="00A54241" w:rsidRDefault="00A54241" w:rsidP="00B73519"/>
    <w:p w14:paraId="370511A6" w14:textId="77777777" w:rsidR="00A54241" w:rsidRDefault="00A54241" w:rsidP="00B73519"/>
    <w:p w14:paraId="65CE7045" w14:textId="0C4465E1" w:rsidR="00B73519" w:rsidRDefault="00B73519" w:rsidP="00B73519">
      <w:r>
        <w:t>Another type of edible bug that is eaten in Mexico is  Gusanos, or maguey worms, which are said to taste like French fries. Chicatana are really big red ants with wings that can be found in Oaxaca. Mexico. Locals roast the fat red ants in a pan with lime, getting rid of their heads and wings. Then they grind them into a paste with chilli, salt and garlic and spread it liberally onto a tortilla.</w:t>
      </w:r>
    </w:p>
    <w:p w14:paraId="1FB84203" w14:textId="0C8D5B57" w:rsidR="00B73519" w:rsidRDefault="00B73519" w:rsidP="00B73519"/>
    <w:p w14:paraId="25F5D766" w14:textId="77777777" w:rsidR="00853A3D" w:rsidRDefault="00853A3D" w:rsidP="00B73519"/>
    <w:p w14:paraId="7AC9256F" w14:textId="5EBDDFF1" w:rsidR="00B73519" w:rsidRDefault="00B73519" w:rsidP="00B73519">
      <w:r>
        <w:t xml:space="preserve">Most of the bugs they sell have been deep-fried to a crisp and then heavily coated with seasonings. An insect cart in Thailand often includes 5-10 different choices. The people of Thailand love purchasing these bugs to snack on. To them, it’s as tasty as </w:t>
      </w:r>
      <w:r w:rsidR="00A54241">
        <w:t>chips are</w:t>
      </w:r>
      <w:r>
        <w:t xml:space="preserve"> to us. One of the country’s most loved snacks is Jing Leed which is deep-fried cricket that has been seasoned with a lite sauce and </w:t>
      </w:r>
      <w:r w:rsidR="00A54241">
        <w:t xml:space="preserve">some </w:t>
      </w:r>
      <w:r>
        <w:t>pepper. Other favourites include bamboo worms, silkworms, fried grasshopper and water bugs.</w:t>
      </w:r>
    </w:p>
    <w:p w14:paraId="7E3E8FC5" w14:textId="446B0174" w:rsidR="00EE6776" w:rsidRDefault="00EE6776"/>
    <w:p w14:paraId="5823A9EA" w14:textId="6B3A49A0" w:rsidR="00211BA5" w:rsidRDefault="00211BA5"/>
    <w:p w14:paraId="3627743D" w14:textId="22A31E68" w:rsidR="00211BA5" w:rsidRDefault="00211BA5"/>
    <w:p w14:paraId="66D231E1" w14:textId="28D06420"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490DA3">
        <w:tc>
          <w:tcPr>
            <w:tcW w:w="7366" w:type="dxa"/>
          </w:tcPr>
          <w:p w14:paraId="07D85839" w14:textId="0E08EE76" w:rsidR="00490DA3" w:rsidRPr="00AA6422" w:rsidRDefault="00AA6422">
            <w:pPr>
              <w:rPr>
                <w:sz w:val="28"/>
                <w:szCs w:val="28"/>
              </w:rPr>
            </w:pPr>
            <w:r w:rsidRPr="00AA6422">
              <w:rPr>
                <w:rFonts w:ascii="Comic Sans MS" w:hAnsi="Comic Sans MS"/>
                <w:sz w:val="28"/>
                <w:szCs w:val="28"/>
              </w:rPr>
              <w:t>Cut and paste the last paragraph into the first position</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490DA3">
        <w:tc>
          <w:tcPr>
            <w:tcW w:w="7366" w:type="dxa"/>
          </w:tcPr>
          <w:p w14:paraId="61688B62" w14:textId="19A4366F" w:rsidR="00490DA3" w:rsidRPr="00A4632C" w:rsidRDefault="00AA6422" w:rsidP="00490DA3">
            <w:pPr>
              <w:rPr>
                <w:sz w:val="28"/>
                <w:szCs w:val="28"/>
              </w:rPr>
            </w:pPr>
            <w:r w:rsidRPr="00A4632C">
              <w:rPr>
                <w:rFonts w:ascii="Comic Sans MS" w:hAnsi="Comic Sans MS"/>
                <w:sz w:val="28"/>
                <w:szCs w:val="28"/>
              </w:rPr>
              <w:t>drag text to the top of the first paragraph</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490DA3">
        <w:tc>
          <w:tcPr>
            <w:tcW w:w="7366" w:type="dxa"/>
          </w:tcPr>
          <w:p w14:paraId="39DCD92E" w14:textId="5877A5DA" w:rsidR="00490DA3" w:rsidRPr="00A4632C" w:rsidRDefault="00AA6422" w:rsidP="00490DA3">
            <w:pPr>
              <w:rPr>
                <w:sz w:val="28"/>
                <w:szCs w:val="28"/>
              </w:rPr>
            </w:pPr>
            <w:r w:rsidRPr="00A4632C">
              <w:rPr>
                <w:rFonts w:ascii="Comic Sans MS" w:hAnsi="Comic Sans MS"/>
                <w:sz w:val="28"/>
                <w:szCs w:val="28"/>
              </w:rPr>
              <w:t>footer text and paste it at the top</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27120CC1" w14:textId="77777777" w:rsidTr="00490DA3">
        <w:tc>
          <w:tcPr>
            <w:tcW w:w="7366" w:type="dxa"/>
          </w:tcPr>
          <w:p w14:paraId="27E914C4" w14:textId="79A979BA" w:rsidR="00490DA3" w:rsidRPr="00A4632C" w:rsidRDefault="00AA6422" w:rsidP="00490DA3">
            <w:pPr>
              <w:rPr>
                <w:sz w:val="28"/>
                <w:szCs w:val="28"/>
              </w:rPr>
            </w:pPr>
            <w:r w:rsidRPr="00A4632C">
              <w:rPr>
                <w:rFonts w:ascii="Comic Sans MS" w:hAnsi="Comic Sans MS"/>
                <w:sz w:val="28"/>
                <w:szCs w:val="28"/>
              </w:rPr>
              <w:t>Remove extra spaces between paragraphs</w:t>
            </w:r>
          </w:p>
        </w:tc>
        <w:tc>
          <w:tcPr>
            <w:tcW w:w="1418" w:type="dxa"/>
          </w:tcPr>
          <w:p w14:paraId="33CE6FDB" w14:textId="77777777" w:rsidR="00490DA3" w:rsidRDefault="00490DA3" w:rsidP="00490DA3"/>
        </w:tc>
        <w:tc>
          <w:tcPr>
            <w:tcW w:w="1666" w:type="dxa"/>
          </w:tcPr>
          <w:p w14:paraId="11A5F76F" w14:textId="77777777" w:rsidR="00490DA3" w:rsidRDefault="00490DA3" w:rsidP="00490DA3"/>
        </w:tc>
      </w:tr>
      <w:tr w:rsidR="00490DA3" w14:paraId="1D0BF302" w14:textId="77777777" w:rsidTr="00490DA3">
        <w:tc>
          <w:tcPr>
            <w:tcW w:w="7366" w:type="dxa"/>
          </w:tcPr>
          <w:p w14:paraId="7A802120" w14:textId="4ED1B9A6" w:rsidR="00490DA3" w:rsidRPr="00A4632C" w:rsidRDefault="00AA6422" w:rsidP="00490DA3">
            <w:pPr>
              <w:rPr>
                <w:sz w:val="28"/>
                <w:szCs w:val="28"/>
              </w:rPr>
            </w:pPr>
            <w:r w:rsidRPr="00A4632C">
              <w:rPr>
                <w:rFonts w:ascii="Comic Sans MS" w:hAnsi="Comic Sans MS"/>
                <w:sz w:val="28"/>
                <w:szCs w:val="28"/>
              </w:rPr>
              <w:t>Paragraphs 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490DA3">
        <w:tc>
          <w:tcPr>
            <w:tcW w:w="7366" w:type="dxa"/>
          </w:tcPr>
          <w:p w14:paraId="6E765BE1" w14:textId="5ECBFCC7" w:rsidR="00490DA3" w:rsidRPr="00A4632C" w:rsidRDefault="00AA6422" w:rsidP="00490DA3">
            <w:pPr>
              <w:rPr>
                <w:sz w:val="28"/>
                <w:szCs w:val="28"/>
              </w:rPr>
            </w:pPr>
            <w:r w:rsidRPr="00A4632C">
              <w:rPr>
                <w:rFonts w:ascii="Comic Sans MS" w:hAnsi="Comic Sans MS"/>
                <w:sz w:val="28"/>
                <w:szCs w:val="28"/>
              </w:rPr>
              <w:t>Paragraphs 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r w:rsidR="00490DA3" w14:paraId="36DB8043" w14:textId="77777777" w:rsidTr="00490DA3">
        <w:tc>
          <w:tcPr>
            <w:tcW w:w="7366" w:type="dxa"/>
          </w:tcPr>
          <w:p w14:paraId="0D0CB1BE" w14:textId="57605354" w:rsidR="00490DA3" w:rsidRPr="00A4632C" w:rsidRDefault="00AA6422" w:rsidP="00490DA3">
            <w:pPr>
              <w:rPr>
                <w:sz w:val="28"/>
                <w:szCs w:val="28"/>
              </w:rPr>
            </w:pPr>
            <w:r w:rsidRPr="00A4632C">
              <w:rPr>
                <w:rFonts w:ascii="Comic Sans MS" w:hAnsi="Comic Sans MS"/>
                <w:sz w:val="28"/>
                <w:szCs w:val="28"/>
              </w:rPr>
              <w:t>Subheadings font Comic Sans</w:t>
            </w:r>
          </w:p>
        </w:tc>
        <w:tc>
          <w:tcPr>
            <w:tcW w:w="1418" w:type="dxa"/>
          </w:tcPr>
          <w:p w14:paraId="3B0B90E1" w14:textId="77777777" w:rsidR="00490DA3" w:rsidRDefault="00490DA3" w:rsidP="00490DA3"/>
        </w:tc>
        <w:tc>
          <w:tcPr>
            <w:tcW w:w="1666" w:type="dxa"/>
          </w:tcPr>
          <w:p w14:paraId="45C1CCD2" w14:textId="77777777" w:rsidR="00490DA3" w:rsidRDefault="00490DA3" w:rsidP="00490DA3"/>
        </w:tc>
      </w:tr>
      <w:tr w:rsidR="00490DA3" w14:paraId="65D67CFB" w14:textId="77777777" w:rsidTr="00490DA3">
        <w:tc>
          <w:tcPr>
            <w:tcW w:w="7366" w:type="dxa"/>
          </w:tcPr>
          <w:p w14:paraId="63741616" w14:textId="6309213B" w:rsidR="00490DA3" w:rsidRPr="00A4632C" w:rsidRDefault="00AA6422" w:rsidP="00490DA3">
            <w:pPr>
              <w:rPr>
                <w:sz w:val="28"/>
                <w:szCs w:val="28"/>
              </w:rPr>
            </w:pPr>
            <w:r w:rsidRPr="00A4632C">
              <w:rPr>
                <w:rFonts w:ascii="Comic Sans MS" w:hAnsi="Comic Sans MS"/>
                <w:sz w:val="28"/>
                <w:szCs w:val="28"/>
              </w:rPr>
              <w:t>Subheadings font bold</w:t>
            </w:r>
          </w:p>
        </w:tc>
        <w:tc>
          <w:tcPr>
            <w:tcW w:w="1418" w:type="dxa"/>
          </w:tcPr>
          <w:p w14:paraId="778024A7" w14:textId="77777777" w:rsidR="00490DA3" w:rsidRDefault="00490DA3" w:rsidP="00490DA3"/>
        </w:tc>
        <w:tc>
          <w:tcPr>
            <w:tcW w:w="1666" w:type="dxa"/>
          </w:tcPr>
          <w:p w14:paraId="0A0B12A2" w14:textId="77777777" w:rsidR="00490DA3" w:rsidRDefault="00490DA3" w:rsidP="00490DA3"/>
        </w:tc>
      </w:tr>
      <w:tr w:rsidR="00AA6422" w14:paraId="4DF8F1C0" w14:textId="77777777" w:rsidTr="00490DA3">
        <w:tc>
          <w:tcPr>
            <w:tcW w:w="7366" w:type="dxa"/>
          </w:tcPr>
          <w:p w14:paraId="21C4A701" w14:textId="230ABA7B" w:rsidR="00AA6422" w:rsidRPr="00A4632C" w:rsidRDefault="00AA6422" w:rsidP="00490DA3">
            <w:pPr>
              <w:rPr>
                <w:rFonts w:ascii="Comic Sans MS" w:hAnsi="Comic Sans MS"/>
                <w:sz w:val="28"/>
                <w:szCs w:val="28"/>
              </w:rPr>
            </w:pPr>
            <w:r w:rsidRPr="00A4632C">
              <w:rPr>
                <w:rFonts w:ascii="Comic Sans MS" w:hAnsi="Comic Sans MS"/>
                <w:sz w:val="28"/>
                <w:szCs w:val="28"/>
              </w:rPr>
              <w:t>Subheadings size 18pt</w:t>
            </w:r>
          </w:p>
        </w:tc>
        <w:tc>
          <w:tcPr>
            <w:tcW w:w="1418" w:type="dxa"/>
          </w:tcPr>
          <w:p w14:paraId="10478C56" w14:textId="77777777" w:rsidR="00AA6422" w:rsidRDefault="00AA6422" w:rsidP="00490DA3"/>
        </w:tc>
        <w:tc>
          <w:tcPr>
            <w:tcW w:w="1666" w:type="dxa"/>
          </w:tcPr>
          <w:p w14:paraId="23DF70D9" w14:textId="77777777" w:rsidR="00AA6422" w:rsidRDefault="00AA6422" w:rsidP="00490DA3"/>
        </w:tc>
      </w:tr>
      <w:tr w:rsidR="00AA6422" w14:paraId="55DB59AD" w14:textId="77777777" w:rsidTr="00490DA3">
        <w:tc>
          <w:tcPr>
            <w:tcW w:w="7366" w:type="dxa"/>
          </w:tcPr>
          <w:p w14:paraId="4A8BC0D6" w14:textId="5367F717" w:rsidR="00AA6422" w:rsidRPr="00A4632C" w:rsidRDefault="00AA6422" w:rsidP="00490DA3">
            <w:pPr>
              <w:rPr>
                <w:rFonts w:ascii="Comic Sans MS" w:hAnsi="Comic Sans MS"/>
                <w:sz w:val="28"/>
                <w:szCs w:val="28"/>
              </w:rPr>
            </w:pPr>
            <w:r w:rsidRPr="00A4632C">
              <w:rPr>
                <w:rFonts w:ascii="Comic Sans MS" w:hAnsi="Comic Sans MS"/>
                <w:sz w:val="28"/>
                <w:szCs w:val="28"/>
              </w:rPr>
              <w:t>no space between each subheading and its paragraph</w:t>
            </w:r>
          </w:p>
        </w:tc>
        <w:tc>
          <w:tcPr>
            <w:tcW w:w="1418" w:type="dxa"/>
          </w:tcPr>
          <w:p w14:paraId="6E71B817" w14:textId="77777777" w:rsidR="00AA6422" w:rsidRDefault="00AA6422" w:rsidP="00490DA3"/>
        </w:tc>
        <w:tc>
          <w:tcPr>
            <w:tcW w:w="1666" w:type="dxa"/>
          </w:tcPr>
          <w:p w14:paraId="1BB04F35" w14:textId="77777777" w:rsidR="00AA6422" w:rsidRDefault="00AA6422" w:rsidP="00490DA3"/>
        </w:tc>
      </w:tr>
      <w:tr w:rsidR="00AA6422" w14:paraId="0BB15C29" w14:textId="77777777" w:rsidTr="00490DA3">
        <w:tc>
          <w:tcPr>
            <w:tcW w:w="7366" w:type="dxa"/>
          </w:tcPr>
          <w:p w14:paraId="01E90B1D" w14:textId="7FC7921F" w:rsidR="00AA6422" w:rsidRPr="00A4632C" w:rsidRDefault="00AA6422" w:rsidP="00490DA3">
            <w:pPr>
              <w:rPr>
                <w:rFonts w:ascii="Comic Sans MS" w:hAnsi="Comic Sans MS"/>
                <w:sz w:val="28"/>
                <w:szCs w:val="28"/>
              </w:rPr>
            </w:pPr>
            <w:r w:rsidRPr="00A4632C">
              <w:rPr>
                <w:rFonts w:ascii="Comic Sans MS" w:hAnsi="Comic Sans MS"/>
                <w:sz w:val="28"/>
                <w:szCs w:val="28"/>
              </w:rPr>
              <w:t>one space between the end of the paragraph and the next subheading or paragraph</w:t>
            </w:r>
          </w:p>
        </w:tc>
        <w:tc>
          <w:tcPr>
            <w:tcW w:w="1418" w:type="dxa"/>
          </w:tcPr>
          <w:p w14:paraId="645C0C6F" w14:textId="77777777" w:rsidR="00AA6422" w:rsidRDefault="00AA6422" w:rsidP="00490DA3"/>
        </w:tc>
        <w:tc>
          <w:tcPr>
            <w:tcW w:w="1666" w:type="dxa"/>
          </w:tcPr>
          <w:p w14:paraId="3A55E14F" w14:textId="77777777" w:rsidR="00AA6422" w:rsidRDefault="00AA6422" w:rsidP="00490DA3"/>
        </w:tc>
      </w:tr>
    </w:tbl>
    <w:p w14:paraId="442DE37F" w14:textId="77777777" w:rsidR="00211BA5" w:rsidRDefault="00211BA5"/>
    <w:sectPr w:rsidR="00211BA5" w:rsidSect="002D0749">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F4A1" w14:textId="77777777" w:rsidR="002D0749" w:rsidRDefault="002D0749" w:rsidP="00EE6776">
      <w:r>
        <w:separator/>
      </w:r>
    </w:p>
  </w:endnote>
  <w:endnote w:type="continuationSeparator" w:id="0">
    <w:p w14:paraId="2FC5EA2E" w14:textId="77777777" w:rsidR="002D0749" w:rsidRDefault="002D0749"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3978" w14:textId="42976425" w:rsidR="00EA269C" w:rsidRDefault="00853A3D">
    <w:pPr>
      <w:pStyle w:val="Footer"/>
    </w:pPr>
    <w:r>
      <w:t xml:space="preserve">Thailand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76CF" w14:textId="77777777" w:rsidR="002D0749" w:rsidRDefault="002D0749" w:rsidP="00EE6776">
      <w:r>
        <w:separator/>
      </w:r>
    </w:p>
  </w:footnote>
  <w:footnote w:type="continuationSeparator" w:id="0">
    <w:p w14:paraId="7166BE20" w14:textId="77777777" w:rsidR="002D0749" w:rsidRDefault="002D0749"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967494">
    <w:abstractNumId w:val="0"/>
  </w:num>
  <w:num w:numId="2" w16cid:durableId="63078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211BA5"/>
    <w:rsid w:val="002D0749"/>
    <w:rsid w:val="003715FA"/>
    <w:rsid w:val="003B3211"/>
    <w:rsid w:val="003D1AA3"/>
    <w:rsid w:val="00407652"/>
    <w:rsid w:val="00443F58"/>
    <w:rsid w:val="00490DA3"/>
    <w:rsid w:val="00853A3D"/>
    <w:rsid w:val="0099642A"/>
    <w:rsid w:val="009A34F4"/>
    <w:rsid w:val="00A4632C"/>
    <w:rsid w:val="00A54241"/>
    <w:rsid w:val="00AA6422"/>
    <w:rsid w:val="00B014A6"/>
    <w:rsid w:val="00B4317B"/>
    <w:rsid w:val="00B51DCD"/>
    <w:rsid w:val="00B64A29"/>
    <w:rsid w:val="00B73519"/>
    <w:rsid w:val="00B92B8C"/>
    <w:rsid w:val="00C21BF2"/>
    <w:rsid w:val="00EA269C"/>
    <w:rsid w:val="00EC7F8D"/>
    <w:rsid w:val="00EE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cp:lastPrinted>2022-01-16T01:24:00Z</cp:lastPrinted>
  <dcterms:created xsi:type="dcterms:W3CDTF">2024-01-22T21:16:00Z</dcterms:created>
  <dcterms:modified xsi:type="dcterms:W3CDTF">2024-01-22T21:16:00Z</dcterms:modified>
</cp:coreProperties>
</file>