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8EE" w14:textId="56270782" w:rsidR="00F12673" w:rsidRPr="002B7071" w:rsidRDefault="00F1267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672" w:type="dxa"/>
        <w:tblLook w:val="04A0" w:firstRow="1" w:lastRow="0" w:firstColumn="1" w:lastColumn="0" w:noHBand="0" w:noVBand="1"/>
      </w:tblPr>
      <w:tblGrid>
        <w:gridCol w:w="2938"/>
        <w:gridCol w:w="2708"/>
        <w:gridCol w:w="2004"/>
        <w:gridCol w:w="5431"/>
        <w:gridCol w:w="2591"/>
      </w:tblGrid>
      <w:tr w:rsidR="00F12673" w:rsidRPr="002B7071" w14:paraId="6BA66D8B" w14:textId="77777777" w:rsidTr="002B7071">
        <w:tc>
          <w:tcPr>
            <w:tcW w:w="15672" w:type="dxa"/>
            <w:gridSpan w:val="5"/>
          </w:tcPr>
          <w:p w14:paraId="73B11603" w14:textId="0F5B91BC" w:rsidR="00F12673" w:rsidRPr="002B7071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</w:rPr>
            </w:pPr>
            <w:r w:rsidRPr="002B7071">
              <w:rPr>
                <w:rFonts w:ascii="Comic Sans MS" w:hAnsi="Comic Sans MS"/>
              </w:rPr>
              <w:t>Kindergarten</w:t>
            </w:r>
            <w:r w:rsidR="00B205B8" w:rsidRPr="002B7071">
              <w:rPr>
                <w:rFonts w:ascii="Comic Sans MS" w:hAnsi="Comic Sans MS"/>
              </w:rPr>
              <w:t xml:space="preserve"> Planning</w:t>
            </w:r>
          </w:p>
        </w:tc>
      </w:tr>
      <w:tr w:rsidR="00F12673" w:rsidRPr="002B7071" w14:paraId="315F112D" w14:textId="77777777" w:rsidTr="002B7071">
        <w:tc>
          <w:tcPr>
            <w:tcW w:w="15672" w:type="dxa"/>
            <w:gridSpan w:val="5"/>
          </w:tcPr>
          <w:p w14:paraId="6AC56275" w14:textId="77777777" w:rsidR="00F12673" w:rsidRPr="002B7071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</w:rPr>
            </w:pPr>
            <w:r w:rsidRPr="002B7071">
              <w:rPr>
                <w:rFonts w:ascii="Comic Sans MS" w:hAnsi="Comic Sans MS"/>
                <w:color w:val="0096FF"/>
              </w:rPr>
              <w:t>Hardware</w:t>
            </w:r>
          </w:p>
        </w:tc>
      </w:tr>
      <w:tr w:rsidR="00F12673" w:rsidRPr="002B7071" w14:paraId="7C00E19A" w14:textId="77777777" w:rsidTr="00644025">
        <w:tc>
          <w:tcPr>
            <w:tcW w:w="2938" w:type="dxa"/>
          </w:tcPr>
          <w:p w14:paraId="2722A9C4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  <w:t>Skill/Knowledge</w:t>
            </w:r>
          </w:p>
          <w:p w14:paraId="77D78371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</w:p>
        </w:tc>
        <w:tc>
          <w:tcPr>
            <w:tcW w:w="2708" w:type="dxa"/>
          </w:tcPr>
          <w:p w14:paraId="21DA6B95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4" w:type="dxa"/>
          </w:tcPr>
          <w:p w14:paraId="535DEB66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551C91B4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40E8493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  <w:u w:val="single"/>
              </w:rPr>
              <w:t>Assessment</w:t>
            </w:r>
          </w:p>
        </w:tc>
      </w:tr>
      <w:tr w:rsidR="00F12673" w:rsidRPr="002B7071" w14:paraId="72000D36" w14:textId="77777777" w:rsidTr="00644025">
        <w:tc>
          <w:tcPr>
            <w:tcW w:w="2938" w:type="dxa"/>
          </w:tcPr>
          <w:p w14:paraId="48DBC7DB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General</w:t>
            </w:r>
          </w:p>
        </w:tc>
        <w:tc>
          <w:tcPr>
            <w:tcW w:w="2708" w:type="dxa"/>
          </w:tcPr>
          <w:p w14:paraId="328F0097" w14:textId="77777777" w:rsidR="00F12673" w:rsidRPr="002B7071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B3629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Identify</w:t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Mouse, </w:t>
            </w:r>
            <w:r w:rsidRPr="00CB3629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Keyboard</w:t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, Monitor and Tower. Identify printer, iPad and digital and video cameras. Turn computers and monitors ON and OFF. </w:t>
            </w:r>
          </w:p>
          <w:p w14:paraId="33166724" w14:textId="77777777" w:rsidR="00F12673" w:rsidRPr="002B7071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D7F9216" w14:textId="22A969AA" w:rsidR="00F12673" w:rsidRPr="00271CAD" w:rsidRDefault="00271CAD" w:rsidP="00600955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271CAD">
              <w:rPr>
                <w:rFonts w:ascii="Comic Sans MS" w:hAnsi="Comic Sans MS" w:cs="Arial"/>
                <w:b/>
                <w:bCs/>
                <w:color w:val="FF0000"/>
                <w:sz w:val="22"/>
                <w:szCs w:val="22"/>
              </w:rPr>
              <w:t>7</w:t>
            </w:r>
            <w:r w:rsidRPr="00271CAD">
              <w:rPr>
                <w:rFonts w:ascii="Comic Sans MS" w:hAnsi="Comic Sans MS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271CAD">
              <w:rPr>
                <w:rFonts w:ascii="Comic Sans MS" w:hAnsi="Comic Sans MS" w:cs="Arial"/>
                <w:b/>
                <w:bCs/>
                <w:color w:val="0070C0"/>
                <w:sz w:val="22"/>
                <w:szCs w:val="22"/>
              </w:rPr>
              <w:t>ENE-HANDW-01</w:t>
            </w:r>
            <w:r w:rsidR="00F12673" w:rsidRPr="002B707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71CAD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7a</w:t>
            </w:r>
          </w:p>
          <w:p w14:paraId="5847548E" w14:textId="2ED53C98" w:rsidR="00271CAD" w:rsidRPr="00271CAD" w:rsidRDefault="00271CAD" w:rsidP="00600955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271CAD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7b</w:t>
            </w:r>
          </w:p>
          <w:p w14:paraId="2214572C" w14:textId="77777777" w:rsidR="00F12673" w:rsidRPr="002B7071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A51A38D" w14:textId="77777777" w:rsidR="00F12673" w:rsidRDefault="00CB3629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sing a paper computer and A-Z keys play a matching game getting progressively more difficult</w:t>
            </w:r>
          </w:p>
          <w:p w14:paraId="42197E43" w14:textId="670D9A38" w:rsidR="00CB3629" w:rsidRPr="00CB3629" w:rsidRDefault="00CB3629" w:rsidP="00CB3629">
            <w:pPr>
              <w:pStyle w:val="ListParagraph"/>
              <w:numPr>
                <w:ilvl w:val="0"/>
                <w:numId w:val="3"/>
              </w:numPr>
              <w:rPr>
                <w:rStyle w:val="Strong"/>
                <w:color w:val="000000" w:themeColor="text1"/>
                <w:shd w:val="clear" w:color="auto" w:fill="FFFFFF"/>
              </w:rPr>
            </w:pPr>
            <w:r w:rsidRPr="00CB3629">
              <w:rPr>
                <w:rStyle w:val="Strong"/>
                <w:color w:val="000000" w:themeColor="text1"/>
                <w:shd w:val="clear" w:color="auto" w:fill="FFFFFF"/>
              </w:rPr>
              <w:t>Lower case letters to lower case keyboard</w:t>
            </w:r>
          </w:p>
          <w:p w14:paraId="2B3CBDF1" w14:textId="3C0B3D46" w:rsidR="00CB3629" w:rsidRPr="00CB3629" w:rsidRDefault="00CB3629" w:rsidP="00CB362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hd w:val="clear" w:color="auto" w:fill="FFFFFF"/>
              </w:rPr>
              <w:t>upper case letters to upper case keyboard</w:t>
            </w:r>
          </w:p>
          <w:p w14:paraId="0160EC29" w14:textId="33FE180C" w:rsidR="00CB3629" w:rsidRPr="00CB3629" w:rsidRDefault="00CB3629" w:rsidP="00CB362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hd w:val="clear" w:color="auto" w:fill="FFFFFF"/>
              </w:rPr>
              <w:t>Lower case letters to upper case keyboard</w:t>
            </w:r>
          </w:p>
        </w:tc>
        <w:tc>
          <w:tcPr>
            <w:tcW w:w="2591" w:type="dxa"/>
          </w:tcPr>
          <w:p w14:paraId="7E5084B5" w14:textId="391828E2" w:rsidR="00F12673" w:rsidRPr="002B7071" w:rsidRDefault="00CB362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 xml:space="preserve">bservation: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K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eys in correct order on keyboards</w:t>
            </w:r>
          </w:p>
        </w:tc>
      </w:tr>
      <w:tr w:rsidR="00F12673" w:rsidRPr="002B7071" w14:paraId="5C0E3B45" w14:textId="77777777" w:rsidTr="00644025">
        <w:tc>
          <w:tcPr>
            <w:tcW w:w="2938" w:type="dxa"/>
          </w:tcPr>
          <w:p w14:paraId="0707C6EF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Mouse</w:t>
            </w:r>
          </w:p>
        </w:tc>
        <w:tc>
          <w:tcPr>
            <w:tcW w:w="2708" w:type="dxa"/>
          </w:tcPr>
          <w:p w14:paraId="50676B1B" w14:textId="77777777" w:rsidR="00F12673" w:rsidRPr="002B7071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Move mouse, use left click and double click.</w:t>
            </w:r>
          </w:p>
          <w:p w14:paraId="2A84D210" w14:textId="77777777" w:rsidR="00F12673" w:rsidRPr="002B7071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</w:tcPr>
          <w:p w14:paraId="447B6ED4" w14:textId="48DCB682" w:rsidR="00F12673" w:rsidRPr="002B7071" w:rsidRDefault="00271CAD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sz w:val="22"/>
                <w:szCs w:val="22"/>
              </w:rPr>
              <w:t>STe-7DI-T -a</w:t>
            </w:r>
            <w:r w:rsidR="00F12673" w:rsidRPr="002B707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4E578BA3" w14:textId="77777777" w:rsidR="00F12673" w:rsidRPr="002B7071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0F94D724" w14:textId="77777777" w:rsidR="00F12673" w:rsidRPr="002B7071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B3629" w:rsidRPr="002B7071" w14:paraId="0151CD23" w14:textId="77777777" w:rsidTr="00644025">
        <w:tc>
          <w:tcPr>
            <w:tcW w:w="2938" w:type="dxa"/>
          </w:tcPr>
          <w:p w14:paraId="2904B2F0" w14:textId="77777777" w:rsidR="00CB3629" w:rsidRPr="002B7071" w:rsidRDefault="00CB3629" w:rsidP="00CB3629">
            <w:pPr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8" w:type="dxa"/>
          </w:tcPr>
          <w:p w14:paraId="3451781B" w14:textId="2B3659F6" w:rsidR="00CB3629" w:rsidRPr="002B7071" w:rsidRDefault="00CB3629" w:rsidP="00CB362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proofErr w:type="spellStart"/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Alt+Ctrl+Del</w:t>
            </w:r>
            <w:proofErr w:type="spellEnd"/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reach the log in screen. </w:t>
            </w:r>
            <w:r w:rsidRPr="00CB3629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A-Z and (.) key and 1-0 keys to log on to compute</w:t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r. Use backspace to fix errors. Use arrow keys for games. Use @ in log on name.</w:t>
            </w:r>
          </w:p>
          <w:p w14:paraId="34797242" w14:textId="77777777" w:rsidR="00CB3629" w:rsidRPr="002B7071" w:rsidRDefault="00CB3629" w:rsidP="00CB362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</w:tcPr>
          <w:p w14:paraId="6B1060F1" w14:textId="77777777" w:rsidR="00271CAD" w:rsidRPr="00271CAD" w:rsidRDefault="00271CAD" w:rsidP="00271CAD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271CAD">
              <w:rPr>
                <w:rFonts w:ascii="Comic Sans MS" w:hAnsi="Comic Sans MS" w:cs="Arial"/>
                <w:b/>
                <w:bCs/>
                <w:color w:val="FF0000"/>
                <w:sz w:val="22"/>
                <w:szCs w:val="22"/>
              </w:rPr>
              <w:t>7</w:t>
            </w:r>
            <w:r w:rsidRPr="00271CAD">
              <w:rPr>
                <w:rFonts w:ascii="Comic Sans MS" w:hAnsi="Comic Sans MS" w:cs="Arial"/>
                <w:b/>
                <w:bCs/>
                <w:color w:val="0070C0"/>
                <w:sz w:val="22"/>
                <w:szCs w:val="22"/>
              </w:rPr>
              <w:t xml:space="preserve"> ENE-HANDW-01</w:t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71CAD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7a</w:t>
            </w:r>
          </w:p>
          <w:p w14:paraId="6E63EFE4" w14:textId="77777777" w:rsidR="00271CAD" w:rsidRPr="00271CAD" w:rsidRDefault="00271CAD" w:rsidP="00271CAD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271CAD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7b</w:t>
            </w:r>
          </w:p>
          <w:p w14:paraId="32212EA3" w14:textId="2E4A14E5" w:rsidR="00CB3629" w:rsidRPr="002B7071" w:rsidRDefault="00CB3629" w:rsidP="00CB362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B7071">
              <w:rPr>
                <w:rFonts w:ascii="Comic Sans MS" w:hAnsi="Comic Sans MS"/>
                <w:b/>
                <w:bCs/>
                <w:sz w:val="22"/>
                <w:szCs w:val="22"/>
              </w:rPr>
              <w:t>STe-7DI-T -b</w:t>
            </w:r>
          </w:p>
        </w:tc>
        <w:tc>
          <w:tcPr>
            <w:tcW w:w="5431" w:type="dxa"/>
          </w:tcPr>
          <w:p w14:paraId="54A66888" w14:textId="77777777" w:rsidR="00CB3629" w:rsidRDefault="00CB3629" w:rsidP="00CB3629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sing a paper computer and A-Z keys play a matching game getting progressively more difficult</w:t>
            </w:r>
          </w:p>
          <w:p w14:paraId="0F050DBD" w14:textId="77777777" w:rsidR="00CB3629" w:rsidRPr="00CB3629" w:rsidRDefault="00CB3629" w:rsidP="00CB3629">
            <w:pPr>
              <w:pStyle w:val="ListParagraph"/>
              <w:numPr>
                <w:ilvl w:val="0"/>
                <w:numId w:val="3"/>
              </w:numPr>
              <w:rPr>
                <w:rStyle w:val="Strong"/>
                <w:color w:val="000000" w:themeColor="text1"/>
                <w:shd w:val="clear" w:color="auto" w:fill="FFFFFF"/>
              </w:rPr>
            </w:pPr>
            <w:r w:rsidRPr="00CB3629">
              <w:rPr>
                <w:rStyle w:val="Strong"/>
                <w:color w:val="000000" w:themeColor="text1"/>
                <w:shd w:val="clear" w:color="auto" w:fill="FFFFFF"/>
              </w:rPr>
              <w:t>Lower case letters to lower case keyboard</w:t>
            </w:r>
          </w:p>
          <w:p w14:paraId="4FECC774" w14:textId="77777777" w:rsidR="00CB3629" w:rsidRPr="00CB3629" w:rsidRDefault="00CB3629" w:rsidP="00CB362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hd w:val="clear" w:color="auto" w:fill="FFFFFF"/>
              </w:rPr>
              <w:t>upper case letters to upper case keyboard</w:t>
            </w:r>
          </w:p>
          <w:p w14:paraId="3E06E2D4" w14:textId="49AC8508" w:rsidR="00CB3629" w:rsidRPr="002B7071" w:rsidRDefault="00CB3629" w:rsidP="00CB362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 w:themeColor="text1"/>
                <w:shd w:val="clear" w:color="auto" w:fill="FFFFFF"/>
              </w:rPr>
              <w:t>Lower case letters to upper case keyboard</w:t>
            </w:r>
          </w:p>
        </w:tc>
        <w:tc>
          <w:tcPr>
            <w:tcW w:w="2591" w:type="dxa"/>
          </w:tcPr>
          <w:p w14:paraId="2938C106" w14:textId="7A786037" w:rsidR="00CB3629" w:rsidRPr="002B7071" w:rsidRDefault="00CB3629" w:rsidP="00CB362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 xml:space="preserve">bservation: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K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eys in correct order on keyboards</w:t>
            </w:r>
          </w:p>
        </w:tc>
      </w:tr>
      <w:tr w:rsidR="00CB3629" w:rsidRPr="002B7071" w14:paraId="19B4C5C7" w14:textId="77777777" w:rsidTr="00644025">
        <w:tc>
          <w:tcPr>
            <w:tcW w:w="2938" w:type="dxa"/>
          </w:tcPr>
          <w:p w14:paraId="3A3775E8" w14:textId="77777777" w:rsidR="00CB3629" w:rsidRPr="002B7071" w:rsidRDefault="00CB3629" w:rsidP="00CB36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7CB315FA" w14:textId="77777777" w:rsidR="00CB3629" w:rsidRPr="002B7071" w:rsidRDefault="00CB3629" w:rsidP="00CB36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D5F152C" w14:textId="77777777" w:rsidR="00CB3629" w:rsidRPr="002B7071" w:rsidRDefault="00CB3629" w:rsidP="00CB36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43BC34D7" w14:textId="77777777" w:rsidR="00CB3629" w:rsidRPr="002B7071" w:rsidRDefault="00CB3629" w:rsidP="00CB36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1" w:type="dxa"/>
          </w:tcPr>
          <w:p w14:paraId="2643FFB0" w14:textId="77777777" w:rsidR="00CB3629" w:rsidRPr="002B7071" w:rsidRDefault="00CB3629" w:rsidP="00CB36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257F725" w14:textId="718DAB1F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04742DCA" w14:textId="74B4A377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3007ADBF" w14:textId="33B2BDD6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6AE350F4" w14:textId="6B7DD52D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413E8816" w14:textId="4F04E904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2F99321E" w14:textId="482E1178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46B06CC3" w14:textId="62EAA957" w:rsidR="00F12673" w:rsidRPr="002B7071" w:rsidRDefault="002B7071">
      <w:pPr>
        <w:rPr>
          <w:rFonts w:ascii="Comic Sans MS" w:hAnsi="Comic Sans MS"/>
          <w:sz w:val="22"/>
          <w:szCs w:val="22"/>
        </w:rPr>
      </w:pPr>
      <w:r w:rsidRPr="002B7071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6EC6" wp14:editId="72486695">
                <wp:simplePos x="0" y="0"/>
                <wp:positionH relativeFrom="margin">
                  <wp:posOffset>1100666</wp:posOffset>
                </wp:positionH>
                <wp:positionV relativeFrom="margin">
                  <wp:posOffset>-311573</wp:posOffset>
                </wp:positionV>
                <wp:extent cx="8580543" cy="17949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543" cy="179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3EFC9" w14:textId="77777777" w:rsidR="00F12673" w:rsidRPr="005D236A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Stage One </w:t>
                            </w:r>
                          </w:p>
                          <w:p w14:paraId="58A2D1DA" w14:textId="77777777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9597E3F" w14:textId="1288E79C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65pt;margin-top:-24.55pt;width:675.6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" filled="f" stroked="f">
                <v:textbox>
                  <w:txbxContent>
                    <w:p w14:paraId="37D3EFC9" w14:textId="77777777" w:rsidR="00F12673" w:rsidRPr="005D236A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Stage One </w:t>
                      </w:r>
                    </w:p>
                    <w:p w14:paraId="58A2D1DA" w14:textId="77777777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9597E3F" w14:textId="1288E79C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C9F881" w14:textId="244F109B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083CD671" w14:textId="20FB4F25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64180AB7" w14:textId="09600B3D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449BE732" w14:textId="2C01404F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470CD3B1" w14:textId="52220198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7DA40B51" w14:textId="77777777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2E56248E" w14:textId="39C51A14" w:rsidR="00F12673" w:rsidRPr="002B7071" w:rsidRDefault="00F1267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12673" w:rsidRPr="002B7071" w14:paraId="66FD1C0A" w14:textId="77777777" w:rsidTr="00600955">
        <w:tc>
          <w:tcPr>
            <w:tcW w:w="3847" w:type="dxa"/>
          </w:tcPr>
          <w:p w14:paraId="39FE399B" w14:textId="69AE91FA" w:rsidR="00644025" w:rsidRPr="002B7071" w:rsidRDefault="00644025" w:rsidP="00644025">
            <w:pPr>
              <w:rPr>
                <w:rFonts w:ascii="Comic Sans MS" w:hAnsi="Comic Sans MS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sz w:val="22"/>
                <w:szCs w:val="22"/>
              </w:rPr>
              <w:t>STe-7DI-T -a</w:t>
            </w:r>
            <w:r w:rsidR="00F12673" w:rsidRPr="002B7071">
              <w:rPr>
                <w:rFonts w:ascii="Comic Sans MS" w:hAnsi="Comic Sans MS"/>
                <w:sz w:val="22"/>
                <w:szCs w:val="22"/>
              </w:rPr>
              <w:br/>
            </w:r>
            <w:r w:rsidRPr="002B7071">
              <w:rPr>
                <w:rFonts w:ascii="Comic Sans MS" w:hAnsi="Comic Sans MS"/>
                <w:sz w:val="22"/>
                <w:szCs w:val="22"/>
              </w:rPr>
              <w:t>Follow a sequence of steps and decisions (algorithms) needed to solve problems</w:t>
            </w:r>
          </w:p>
          <w:p w14:paraId="68F4B271" w14:textId="49192D8F" w:rsidR="00644025" w:rsidRPr="002B7071" w:rsidRDefault="00644025" w:rsidP="00644025">
            <w:pPr>
              <w:rPr>
                <w:rFonts w:ascii="Comic Sans MS" w:hAnsi="Comic Sans MS"/>
                <w:sz w:val="22"/>
                <w:szCs w:val="22"/>
              </w:rPr>
            </w:pPr>
            <w:r w:rsidRPr="002B7071">
              <w:rPr>
                <w:rFonts w:ascii="Comic Sans MS" w:hAnsi="Comic Sans MS"/>
                <w:sz w:val="22"/>
                <w:szCs w:val="22"/>
              </w:rPr>
              <w:t>Order a sequence of steps and decisions (algorithms) needed to solve problems</w:t>
            </w:r>
          </w:p>
          <w:p w14:paraId="0D0AFE5E" w14:textId="0E6E8FAA" w:rsidR="00F12673" w:rsidRPr="002B7071" w:rsidRDefault="00F12673" w:rsidP="0064402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CD14B7" w14:textId="77777777" w:rsidR="00F12673" w:rsidRPr="002B7071" w:rsidRDefault="00F12673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BA0B601" w14:textId="77777777" w:rsidR="00F12673" w:rsidRPr="002B7071" w:rsidRDefault="00F12673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2B707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B707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Make representations of two-dimensional shapes using a variety of materials, including paint, paper, body movements and computer drawing tools.</w:t>
            </w:r>
          </w:p>
        </w:tc>
        <w:tc>
          <w:tcPr>
            <w:tcW w:w="3848" w:type="dxa"/>
          </w:tcPr>
          <w:p w14:paraId="7ECB5DA4" w14:textId="77777777" w:rsidR="00422415" w:rsidRPr="00422415" w:rsidRDefault="00422415" w:rsidP="0042241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Pr="0042241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Handwriting ENE-HANDW-01</w:t>
            </w:r>
          </w:p>
          <w:p w14:paraId="5AD46625" w14:textId="77777777" w:rsidR="00422415" w:rsidRPr="00422415" w:rsidRDefault="00422415" w:rsidP="0042241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42241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Digital technologies</w:t>
            </w:r>
          </w:p>
          <w:p w14:paraId="215F862A" w14:textId="77777777" w:rsidR="00422415" w:rsidRPr="00422415" w:rsidRDefault="00422415" w:rsidP="00422415">
            <w:pPr>
              <w:pStyle w:val="ListParagraph"/>
              <w:numPr>
                <w:ilvl w:val="0"/>
                <w:numId w:val="4"/>
              </w:numPr>
              <w:ind w:left="26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7a </w:t>
            </w:r>
            <w:r w:rsidRPr="00422415">
              <w:rPr>
                <w:rFonts w:ascii="Arial" w:hAnsi="Arial" w:cs="Arial"/>
                <w:color w:val="0070C0"/>
                <w:sz w:val="22"/>
                <w:szCs w:val="22"/>
              </w:rPr>
              <w:t>locate letters on a keyboard</w:t>
            </w:r>
          </w:p>
          <w:p w14:paraId="68AAC23C" w14:textId="77777777" w:rsidR="00422415" w:rsidRPr="00422415" w:rsidRDefault="00422415" w:rsidP="00422415">
            <w:pPr>
              <w:pStyle w:val="ListParagraph"/>
              <w:numPr>
                <w:ilvl w:val="0"/>
                <w:numId w:val="4"/>
              </w:numPr>
              <w:ind w:left="26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7b </w:t>
            </w:r>
            <w:r w:rsidRPr="00422415">
              <w:rPr>
                <w:rFonts w:ascii="Arial" w:hAnsi="Arial" w:cs="Arial"/>
                <w:color w:val="0070C0"/>
                <w:sz w:val="22"/>
                <w:szCs w:val="22"/>
              </w:rPr>
              <w:t>locate function keys to produce lower-case and upper-case letters</w:t>
            </w:r>
          </w:p>
          <w:p w14:paraId="754D7958" w14:textId="1B9462D8" w:rsidR="00F12673" w:rsidRPr="00422415" w:rsidRDefault="00422415" w:rsidP="00422415">
            <w:pPr>
              <w:pStyle w:val="ListParagraph"/>
              <w:numPr>
                <w:ilvl w:val="0"/>
                <w:numId w:val="4"/>
              </w:numPr>
              <w:ind w:left="269"/>
              <w:rPr>
                <w:rFonts w:ascii="Arial" w:hAnsi="Arial" w:cs="Arial"/>
                <w:color w:val="0070C0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7c </w:t>
            </w:r>
            <w:r w:rsidRPr="00422415">
              <w:rPr>
                <w:rFonts w:ascii="Arial" w:hAnsi="Arial" w:cs="Arial"/>
                <w:color w:val="0070C0"/>
                <w:sz w:val="22"/>
                <w:szCs w:val="22"/>
              </w:rPr>
              <w:t>use a touch screen or stylus to select lower-case and upper-case letters</w:t>
            </w:r>
          </w:p>
        </w:tc>
        <w:tc>
          <w:tcPr>
            <w:tcW w:w="3848" w:type="dxa"/>
          </w:tcPr>
          <w:p w14:paraId="7AD4055F" w14:textId="77777777" w:rsidR="00422415" w:rsidRPr="00422415" w:rsidRDefault="00422415" w:rsidP="00422415">
            <w:pPr>
              <w:pStyle w:val="ListParagraph"/>
              <w:numPr>
                <w:ilvl w:val="0"/>
                <w:numId w:val="4"/>
              </w:numPr>
              <w:ind w:left="26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7d </w:t>
            </w:r>
            <w:r w:rsidRPr="00422415">
              <w:rPr>
                <w:rFonts w:ascii="Arial" w:hAnsi="Arial" w:cs="Arial"/>
                <w:color w:val="0070C0"/>
                <w:sz w:val="22"/>
                <w:szCs w:val="22"/>
              </w:rPr>
              <w:t>use a touch screen, stylus, or keyboard to produce lower-case and upper-case letters</w:t>
            </w:r>
          </w:p>
          <w:p w14:paraId="383511EA" w14:textId="173F84BD" w:rsidR="00F12673" w:rsidRPr="00422415" w:rsidRDefault="00422415" w:rsidP="00422415">
            <w:pPr>
              <w:pStyle w:val="ListParagraph"/>
              <w:numPr>
                <w:ilvl w:val="0"/>
                <w:numId w:val="4"/>
              </w:numPr>
              <w:ind w:left="269"/>
              <w:rPr>
                <w:rFonts w:ascii="Arial" w:hAnsi="Arial" w:cs="Arial"/>
                <w:color w:val="0070C0"/>
              </w:rPr>
            </w:pPr>
            <w:r w:rsidRPr="004224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7e </w:t>
            </w:r>
            <w:r w:rsidRPr="00422415">
              <w:rPr>
                <w:rFonts w:ascii="Arial" w:hAnsi="Arial" w:cs="Arial"/>
                <w:color w:val="0070C0"/>
                <w:sz w:val="22"/>
                <w:szCs w:val="22"/>
              </w:rPr>
              <w:t>use speech-to-text applications to produce letters.</w:t>
            </w:r>
          </w:p>
        </w:tc>
      </w:tr>
      <w:tr w:rsidR="00F12673" w:rsidRPr="002B7071" w14:paraId="7FFCECE6" w14:textId="77777777" w:rsidTr="00600955">
        <w:tc>
          <w:tcPr>
            <w:tcW w:w="3847" w:type="dxa"/>
          </w:tcPr>
          <w:p w14:paraId="033E1676" w14:textId="77777777" w:rsidR="00F12673" w:rsidRPr="002B7071" w:rsidRDefault="00644025" w:rsidP="0060095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sz w:val="22"/>
                <w:szCs w:val="22"/>
              </w:rPr>
              <w:t>STe-7DI-T -b</w:t>
            </w:r>
          </w:p>
          <w:p w14:paraId="1F60FE6E" w14:textId="0B53705F" w:rsidR="00644025" w:rsidRPr="002B7071" w:rsidRDefault="00644025" w:rsidP="00644025">
            <w:pPr>
              <w:rPr>
                <w:rFonts w:ascii="Comic Sans MS" w:hAnsi="Comic Sans MS"/>
                <w:sz w:val="22"/>
                <w:szCs w:val="22"/>
              </w:rPr>
            </w:pPr>
            <w:r w:rsidRPr="002B7071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t>Explore familiar digital devices</w:t>
            </w:r>
          </w:p>
          <w:p w14:paraId="1729AA44" w14:textId="69231DE0" w:rsidR="00644025" w:rsidRPr="002B7071" w:rsidRDefault="006440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7" w:type="dxa"/>
          </w:tcPr>
          <w:p w14:paraId="3475A522" w14:textId="77777777" w:rsidR="00F12673" w:rsidRPr="002B7071" w:rsidRDefault="00F12673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2B707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MAe-10MG</w:t>
            </w:r>
          </w:p>
          <w:p w14:paraId="204CC632" w14:textId="77777777" w:rsidR="00F12673" w:rsidRPr="002B7071" w:rsidRDefault="00F12673" w:rsidP="00644025">
            <w:pPr>
              <w:rPr>
                <w:rFonts w:ascii="Comic Sans MS" w:hAnsi="Comic Sans MS"/>
                <w:sz w:val="22"/>
                <w:szCs w:val="22"/>
              </w:rPr>
            </w:pPr>
            <w:r w:rsidRPr="002B7071">
              <w:rPr>
                <w:rFonts w:ascii="Comic Sans MS" w:hAnsi="Comic Sans MS"/>
                <w:sz w:val="22"/>
                <w:szCs w:val="22"/>
              </w:rPr>
              <w:t>Use computer software to draw a closed shape, colouring in the area</w:t>
            </w:r>
          </w:p>
        </w:tc>
        <w:tc>
          <w:tcPr>
            <w:tcW w:w="3848" w:type="dxa"/>
          </w:tcPr>
          <w:p w14:paraId="380B07A9" w14:textId="77777777" w:rsidR="00F12673" w:rsidRPr="002B7071" w:rsidRDefault="00F12673" w:rsidP="0042241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8" w:type="dxa"/>
          </w:tcPr>
          <w:p w14:paraId="47543EB6" w14:textId="77777777" w:rsidR="00B92F92" w:rsidRPr="002B7071" w:rsidRDefault="00B92F92" w:rsidP="00B92F92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2B707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5F6B505" w14:textId="126479FD" w:rsidR="00B92F92" w:rsidRPr="002B7071" w:rsidRDefault="00B92F92" w:rsidP="00B92F92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</w:p>
          <w:p w14:paraId="1A31B517" w14:textId="77777777" w:rsidR="00F12673" w:rsidRPr="002B7071" w:rsidRDefault="00F12673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9863779" w14:textId="77777777" w:rsidR="00F12673" w:rsidRPr="002B7071" w:rsidRDefault="00F12673">
      <w:pPr>
        <w:rPr>
          <w:rFonts w:ascii="Comic Sans MS" w:hAnsi="Comic Sans MS"/>
          <w:sz w:val="22"/>
          <w:szCs w:val="22"/>
        </w:rPr>
      </w:pPr>
    </w:p>
    <w:p w14:paraId="787CCA84" w14:textId="77777777" w:rsidR="002B7071" w:rsidRPr="002B7071" w:rsidRDefault="002B7071">
      <w:pPr>
        <w:rPr>
          <w:rFonts w:ascii="Comic Sans MS" w:hAnsi="Comic Sans MS"/>
          <w:sz w:val="22"/>
          <w:szCs w:val="22"/>
        </w:rPr>
      </w:pPr>
    </w:p>
    <w:sectPr w:rsidR="002B7071" w:rsidRPr="002B7071" w:rsidSect="00F12673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D60A" w14:textId="77777777" w:rsidR="00CF7D33" w:rsidRDefault="00CF7D33" w:rsidP="0049354D">
      <w:r>
        <w:separator/>
      </w:r>
    </w:p>
  </w:endnote>
  <w:endnote w:type="continuationSeparator" w:id="0">
    <w:p w14:paraId="31491367" w14:textId="77777777" w:rsidR="00CF7D33" w:rsidRDefault="00CF7D33" w:rsidP="0049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2C3" w14:textId="77777777" w:rsidR="00CF7D33" w:rsidRDefault="00CF7D33" w:rsidP="0049354D">
      <w:r>
        <w:separator/>
      </w:r>
    </w:p>
  </w:footnote>
  <w:footnote w:type="continuationSeparator" w:id="0">
    <w:p w14:paraId="0185E8CC" w14:textId="77777777" w:rsidR="00CF7D33" w:rsidRDefault="00CF7D33" w:rsidP="0049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A54" w14:textId="0575F54F" w:rsidR="0049354D" w:rsidRDefault="00271CAD">
    <w:pPr>
      <w:pStyle w:val="Header"/>
    </w:pPr>
    <w:r>
      <w:t xml:space="preserve">ICT </w:t>
    </w:r>
    <w:proofErr w:type="gramStart"/>
    <w:r>
      <w:t>Semester</w:t>
    </w:r>
    <w:r w:rsidR="0049354D">
      <w:t xml:space="preserve"> </w:t>
    </w:r>
    <w:r w:rsidR="00CB3629">
      <w:t xml:space="preserve"> 1</w:t>
    </w:r>
    <w:proofErr w:type="gramEnd"/>
    <w:r w:rsidR="0049354D">
      <w:t xml:space="preserve">      Year</w:t>
    </w:r>
    <w:r w:rsidR="00CB3629">
      <w:t xml:space="preserve">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3EE"/>
    <w:multiLevelType w:val="hybridMultilevel"/>
    <w:tmpl w:val="D458D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0D98"/>
    <w:multiLevelType w:val="multilevel"/>
    <w:tmpl w:val="3EC68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A60F4"/>
    <w:multiLevelType w:val="hybridMultilevel"/>
    <w:tmpl w:val="CC98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4F19"/>
    <w:multiLevelType w:val="multilevel"/>
    <w:tmpl w:val="704E0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221075">
    <w:abstractNumId w:val="3"/>
  </w:num>
  <w:num w:numId="2" w16cid:durableId="1435515869">
    <w:abstractNumId w:val="1"/>
  </w:num>
  <w:num w:numId="3" w16cid:durableId="861163298">
    <w:abstractNumId w:val="0"/>
  </w:num>
  <w:num w:numId="4" w16cid:durableId="2143569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271CAD"/>
    <w:rsid w:val="002B7071"/>
    <w:rsid w:val="003D1AA3"/>
    <w:rsid w:val="00407652"/>
    <w:rsid w:val="00422415"/>
    <w:rsid w:val="0049354D"/>
    <w:rsid w:val="00596F78"/>
    <w:rsid w:val="00644025"/>
    <w:rsid w:val="006B64CC"/>
    <w:rsid w:val="007A6C03"/>
    <w:rsid w:val="007B0488"/>
    <w:rsid w:val="00920B52"/>
    <w:rsid w:val="00B014A6"/>
    <w:rsid w:val="00B205B8"/>
    <w:rsid w:val="00B64A29"/>
    <w:rsid w:val="00B92F92"/>
    <w:rsid w:val="00CB3629"/>
    <w:rsid w:val="00CF7D33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4025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paragraph" w:styleId="NormalWeb">
    <w:name w:val="Normal (Web)"/>
    <w:basedOn w:val="Normal"/>
    <w:uiPriority w:val="99"/>
    <w:semiHidden/>
    <w:unhideWhenUsed/>
    <w:rsid w:val="006440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93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4D"/>
    <w:rPr>
      <w:rFonts w:ascii="Times New Roman" w:eastAsia="Times New Roman" w:hAnsi="Times New Roman" w:cs="Times New Roman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493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4D"/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B3629"/>
    <w:pPr>
      <w:ind w:left="720"/>
      <w:contextualSpacing/>
    </w:pPr>
  </w:style>
  <w:style w:type="paragraph" w:customStyle="1" w:styleId="Default">
    <w:name w:val="Default"/>
    <w:rsid w:val="007A6C0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2023-01-03T22:30:00Z</dcterms:created>
  <dcterms:modified xsi:type="dcterms:W3CDTF">2023-01-03T22:30:00Z</dcterms:modified>
</cp:coreProperties>
</file>