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26A86D94" w:rsidR="00B64A29" w:rsidRDefault="001E4F93" w:rsidP="00C14051">
      <w:pPr>
        <w:jc w:val="center"/>
        <w:rPr>
          <w:rFonts w:ascii="Comic Sans MS" w:hAnsi="Comic Sans MS"/>
          <w:sz w:val="52"/>
          <w:szCs w:val="52"/>
        </w:rPr>
      </w:pPr>
      <w:r>
        <w:rPr>
          <w:rFonts w:ascii="Comic Sans MS" w:hAnsi="Comic Sans MS"/>
          <w:sz w:val="52"/>
          <w:szCs w:val="52"/>
        </w:rPr>
        <w:t>Kindergarten</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Pr>
          <w:rFonts w:ascii="Comic Sans MS" w:hAnsi="Comic Sans MS"/>
          <w:sz w:val="52"/>
          <w:szCs w:val="52"/>
        </w:rPr>
        <w:t>Programme</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7"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8" w:history="1">
        <w:r w:rsidR="001E4F93" w:rsidRPr="001E4F93">
          <w:rPr>
            <w:rStyle w:val="Hyperlink"/>
            <w:rFonts w:ascii="Comic Sans MS" w:hAnsi="Comic Sans MS"/>
            <w:sz w:val="32"/>
            <w:szCs w:val="32"/>
          </w:rPr>
          <w:t>English Syllabus</w:t>
        </w:r>
      </w:hyperlink>
    </w:p>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74B91C17" w14:textId="77777777" w:rsidTr="00281E06">
        <w:tc>
          <w:tcPr>
            <w:tcW w:w="14287" w:type="dxa"/>
            <w:gridSpan w:val="5"/>
            <w:shd w:val="clear" w:color="auto" w:fill="73FEFF"/>
          </w:tcPr>
          <w:p w14:paraId="75A276EB" w14:textId="77777777" w:rsidR="001E4F93" w:rsidRPr="00965117" w:rsidRDefault="001E4F93" w:rsidP="004703AD">
            <w:pPr>
              <w:jc w:val="center"/>
              <w:rPr>
                <w:rFonts w:cstheme="minorHAnsi"/>
                <w:b/>
                <w:bCs/>
                <w:sz w:val="44"/>
                <w:szCs w:val="44"/>
              </w:rPr>
            </w:pPr>
            <w:r w:rsidRPr="00965117">
              <w:rPr>
                <w:rFonts w:cstheme="minorHAnsi"/>
                <w:b/>
                <w:bCs/>
                <w:sz w:val="44"/>
                <w:szCs w:val="44"/>
              </w:rPr>
              <w:t>HARDWARE AND SOFTWARE</w:t>
            </w:r>
          </w:p>
        </w:tc>
      </w:tr>
      <w:tr w:rsidR="002B2F12" w:rsidRPr="00110337" w14:paraId="2999EC78" w14:textId="77777777" w:rsidTr="002B2F12">
        <w:trPr>
          <w:gridAfter w:val="1"/>
          <w:wAfter w:w="28" w:type="dxa"/>
        </w:trPr>
        <w:tc>
          <w:tcPr>
            <w:tcW w:w="1626" w:type="dxa"/>
            <w:shd w:val="clear" w:color="auto" w:fill="D1FFFD"/>
          </w:tcPr>
          <w:p w14:paraId="6BAF1DA1" w14:textId="3810ACD7" w:rsidR="002B2F12" w:rsidRPr="00110337" w:rsidRDefault="002B2F12"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2B2F12" w:rsidRPr="00110337" w:rsidRDefault="002B2F12" w:rsidP="00C14051">
            <w:pPr>
              <w:jc w:val="center"/>
              <w:rPr>
                <w:rFonts w:cstheme="minorHAnsi"/>
                <w:sz w:val="28"/>
                <w:szCs w:val="28"/>
              </w:rPr>
            </w:pPr>
            <w:r w:rsidRPr="00110337">
              <w:rPr>
                <w:rFonts w:eastAsia="Arial" w:cstheme="minorHAnsi"/>
                <w:b/>
                <w:sz w:val="28"/>
                <w:szCs w:val="28"/>
              </w:rPr>
              <w:t>Learning Area</w:t>
            </w:r>
          </w:p>
        </w:tc>
        <w:tc>
          <w:tcPr>
            <w:tcW w:w="4748" w:type="dxa"/>
            <w:shd w:val="clear" w:color="auto" w:fill="D1FFFD"/>
          </w:tcPr>
          <w:p w14:paraId="614F9DF3" w14:textId="4CB081AF" w:rsidR="002B2F12" w:rsidRPr="00110337" w:rsidRDefault="002B2F12" w:rsidP="00C14051">
            <w:pPr>
              <w:jc w:val="center"/>
              <w:rPr>
                <w:rFonts w:cstheme="minorHAnsi"/>
                <w:sz w:val="28"/>
                <w:szCs w:val="28"/>
              </w:rPr>
            </w:pPr>
            <w:r w:rsidRPr="00110337">
              <w:rPr>
                <w:rFonts w:eastAsia="Arial" w:cstheme="minorHAnsi"/>
                <w:b/>
                <w:sz w:val="28"/>
                <w:szCs w:val="28"/>
              </w:rPr>
              <w:t>Kindergarten</w:t>
            </w:r>
          </w:p>
        </w:tc>
        <w:tc>
          <w:tcPr>
            <w:tcW w:w="5103" w:type="dxa"/>
            <w:shd w:val="clear" w:color="auto" w:fill="D1FFFD"/>
          </w:tcPr>
          <w:p w14:paraId="20CB520E" w14:textId="37303C84" w:rsidR="002B2F12" w:rsidRPr="00110337" w:rsidRDefault="002B2F12" w:rsidP="00C14051">
            <w:pPr>
              <w:jc w:val="center"/>
              <w:rPr>
                <w:rFonts w:cstheme="minorHAnsi"/>
                <w:sz w:val="28"/>
                <w:szCs w:val="28"/>
              </w:rPr>
            </w:pPr>
          </w:p>
        </w:tc>
        <w:tc>
          <w:tcPr>
            <w:tcW w:w="2782" w:type="dxa"/>
            <w:shd w:val="clear" w:color="auto" w:fill="D1FFFD"/>
          </w:tcPr>
          <w:p w14:paraId="1A221C07" w14:textId="69036B1B" w:rsidR="002B2F12" w:rsidRPr="00110337" w:rsidRDefault="002B2F12" w:rsidP="00C14051">
            <w:pPr>
              <w:jc w:val="center"/>
              <w:rPr>
                <w:rFonts w:cstheme="minorHAnsi"/>
                <w:sz w:val="28"/>
                <w:szCs w:val="28"/>
              </w:rPr>
            </w:pPr>
          </w:p>
        </w:tc>
      </w:tr>
      <w:tr w:rsidR="002B2F12" w:rsidRPr="00F86D80" w14:paraId="7E8755F7" w14:textId="77777777" w:rsidTr="002B2F12">
        <w:trPr>
          <w:gridAfter w:val="1"/>
          <w:wAfter w:w="28" w:type="dxa"/>
        </w:trPr>
        <w:tc>
          <w:tcPr>
            <w:tcW w:w="1626" w:type="dxa"/>
            <w:shd w:val="clear" w:color="auto" w:fill="D1FFFD"/>
          </w:tcPr>
          <w:p w14:paraId="11118CB7" w14:textId="77777777" w:rsidR="002B2F12" w:rsidRPr="00F86D80" w:rsidRDefault="002B2F12" w:rsidP="00C14051">
            <w:pPr>
              <w:rPr>
                <w:rFonts w:cstheme="minorHAnsi"/>
              </w:rPr>
            </w:pPr>
          </w:p>
        </w:tc>
        <w:tc>
          <w:tcPr>
            <w:tcW w:w="4748" w:type="dxa"/>
            <w:shd w:val="clear" w:color="auto" w:fill="D1FFFD"/>
          </w:tcPr>
          <w:p w14:paraId="69500924" w14:textId="2E9D2DC8" w:rsidR="002B2F12" w:rsidRPr="00110337" w:rsidRDefault="002B2F12" w:rsidP="00C14051">
            <w:pPr>
              <w:rPr>
                <w:rFonts w:eastAsia="Arial" w:cstheme="minorHAnsi"/>
                <w:b/>
              </w:rPr>
            </w:pPr>
            <w:r w:rsidRPr="00F86D80">
              <w:rPr>
                <w:rFonts w:eastAsia="Arial" w:cstheme="minorHAnsi"/>
                <w:b/>
              </w:rPr>
              <w:t>Typically, by the end of this Year students will be able to:</w:t>
            </w:r>
          </w:p>
        </w:tc>
        <w:tc>
          <w:tcPr>
            <w:tcW w:w="5103" w:type="dxa"/>
            <w:shd w:val="clear" w:color="auto" w:fill="D1FFFD"/>
          </w:tcPr>
          <w:p w14:paraId="4CFAB312" w14:textId="761AEABE" w:rsidR="002B2F12" w:rsidRPr="00F86D80" w:rsidRDefault="002B2F12" w:rsidP="00C14051">
            <w:pPr>
              <w:rPr>
                <w:rFonts w:cstheme="minorHAnsi"/>
              </w:rPr>
            </w:pPr>
          </w:p>
        </w:tc>
        <w:tc>
          <w:tcPr>
            <w:tcW w:w="2782" w:type="dxa"/>
            <w:shd w:val="clear" w:color="auto" w:fill="D1FFFD"/>
          </w:tcPr>
          <w:p w14:paraId="31E6CE5B" w14:textId="1550EA7B" w:rsidR="002B2F12" w:rsidRPr="00F86D80" w:rsidRDefault="002B2F12" w:rsidP="00C14051">
            <w:pPr>
              <w:rPr>
                <w:rFonts w:cstheme="minorHAnsi"/>
              </w:rPr>
            </w:pPr>
          </w:p>
        </w:tc>
      </w:tr>
      <w:tr w:rsidR="002B2F12" w:rsidRPr="00F86D80" w14:paraId="590E20D4" w14:textId="77777777" w:rsidTr="002B2F12">
        <w:trPr>
          <w:gridAfter w:val="1"/>
          <w:wAfter w:w="28" w:type="dxa"/>
        </w:trPr>
        <w:tc>
          <w:tcPr>
            <w:tcW w:w="1626" w:type="dxa"/>
            <w:shd w:val="clear" w:color="auto" w:fill="73FDFD"/>
          </w:tcPr>
          <w:p w14:paraId="52A555CF" w14:textId="77777777" w:rsidR="00281E06" w:rsidRPr="00F86D80" w:rsidRDefault="00281E06" w:rsidP="004703AD">
            <w:pPr>
              <w:rPr>
                <w:rFonts w:cstheme="minorHAnsi"/>
              </w:rPr>
            </w:pPr>
          </w:p>
        </w:tc>
        <w:tc>
          <w:tcPr>
            <w:tcW w:w="4748" w:type="dxa"/>
            <w:shd w:val="clear" w:color="auto" w:fill="73FDFD"/>
          </w:tcPr>
          <w:p w14:paraId="2BD9B613" w14:textId="77777777" w:rsidR="00281E06" w:rsidRPr="008F1658" w:rsidRDefault="00281E06" w:rsidP="004703AD">
            <w:pPr>
              <w:rPr>
                <w:lang w:val="en-AU"/>
              </w:rPr>
            </w:pPr>
          </w:p>
        </w:tc>
        <w:tc>
          <w:tcPr>
            <w:tcW w:w="5103" w:type="dxa"/>
            <w:shd w:val="clear" w:color="auto" w:fill="73FDFD"/>
            <w:vAlign w:val="center"/>
          </w:tcPr>
          <w:p w14:paraId="5A2AC281"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73FDFD"/>
            <w:vAlign w:val="center"/>
          </w:tcPr>
          <w:p w14:paraId="3574B345"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B2F12" w:rsidRPr="00F86D80" w14:paraId="65559580" w14:textId="77777777" w:rsidTr="002B2F12">
        <w:trPr>
          <w:gridAfter w:val="1"/>
          <w:wAfter w:w="28" w:type="dxa"/>
          <w:trHeight w:val="2716"/>
        </w:trPr>
        <w:tc>
          <w:tcPr>
            <w:tcW w:w="1626" w:type="dxa"/>
            <w:shd w:val="clear" w:color="auto" w:fill="73FEFF"/>
          </w:tcPr>
          <w:p w14:paraId="7BCA196B" w14:textId="792631AF" w:rsidR="002B2F12" w:rsidRPr="00110337" w:rsidRDefault="002B2F12" w:rsidP="00787AA0">
            <w:pPr>
              <w:rPr>
                <w:rFonts w:cstheme="minorHAnsi"/>
                <w:b/>
                <w:bCs/>
                <w:color w:val="222222"/>
                <w:sz w:val="28"/>
                <w:szCs w:val="28"/>
              </w:rPr>
            </w:pPr>
            <w:r w:rsidRPr="00110337">
              <w:rPr>
                <w:rFonts w:cstheme="minorHAnsi"/>
                <w:b/>
                <w:bCs/>
                <w:color w:val="222222"/>
                <w:sz w:val="28"/>
                <w:szCs w:val="28"/>
              </w:rPr>
              <w:t>Computer Skills</w:t>
            </w:r>
          </w:p>
          <w:p w14:paraId="37FAC439" w14:textId="2A59FFA6" w:rsidR="002B2F12" w:rsidRPr="00F86D80" w:rsidRDefault="002B2F12" w:rsidP="00787AA0">
            <w:pPr>
              <w:rPr>
                <w:rFonts w:cstheme="minorHAnsi"/>
              </w:rPr>
            </w:pPr>
          </w:p>
        </w:tc>
        <w:tc>
          <w:tcPr>
            <w:tcW w:w="4748" w:type="dxa"/>
          </w:tcPr>
          <w:p w14:paraId="69199ABD" w14:textId="2435E947" w:rsidR="002B2F12" w:rsidRPr="00F86D80" w:rsidRDefault="002B2F12" w:rsidP="00787AA0">
            <w:pPr>
              <w:rPr>
                <w:rFonts w:cstheme="minorHAnsi"/>
              </w:rPr>
            </w:pPr>
            <w:r w:rsidRPr="00F86D80">
              <w:rPr>
                <w:rFonts w:cstheme="minorHAnsi"/>
              </w:rPr>
              <w:t>Turn computer and monitor on and off.</w:t>
            </w:r>
          </w:p>
          <w:p w14:paraId="00E51A6B" w14:textId="77777777" w:rsidR="002B2F12" w:rsidRPr="00F86D80" w:rsidRDefault="002B2F12" w:rsidP="00787AA0">
            <w:pPr>
              <w:rPr>
                <w:rFonts w:cstheme="minorHAnsi"/>
              </w:rPr>
            </w:pPr>
          </w:p>
          <w:p w14:paraId="73E25C65" w14:textId="0F0D4821" w:rsidR="002B2F12" w:rsidRPr="00880E77" w:rsidRDefault="002B2F12" w:rsidP="00787AA0">
            <w:pPr>
              <w:rPr>
                <w:rFonts w:cstheme="minorHAnsi"/>
              </w:rPr>
            </w:pPr>
            <w:r w:rsidRPr="00F86D80">
              <w:rPr>
                <w:rFonts w:cstheme="minorHAnsi"/>
              </w:rPr>
              <w:t>Log on with personal ID. Sign out at end of lesson.</w:t>
            </w:r>
            <w:r>
              <w:rPr>
                <w:rFonts w:cstheme="minorHAnsi"/>
              </w:rPr>
              <w:t xml:space="preserve"> </w:t>
            </w:r>
            <w:r w:rsidRPr="00F04DD5">
              <w:t>ENE-</w:t>
            </w:r>
            <w:r>
              <w:t>REFLU</w:t>
            </w:r>
            <w:r w:rsidRPr="00F04DD5">
              <w:t>-01</w:t>
            </w:r>
            <w:r>
              <w:t xml:space="preserve">, </w:t>
            </w:r>
            <w:r w:rsidRPr="00F04DD5">
              <w:t>ENE-</w:t>
            </w:r>
            <w:r>
              <w:t>HANDW</w:t>
            </w:r>
            <w:r w:rsidRPr="00F04DD5">
              <w:t>-01</w:t>
            </w:r>
            <w:r>
              <w:t xml:space="preserve">, </w:t>
            </w:r>
            <w:r w:rsidRPr="00880E77">
              <w:rPr>
                <w:rFonts w:ascii="Arial" w:hAnsi="Arial" w:cs="Arial"/>
                <w:color w:val="22272B"/>
                <w:shd w:val="clear" w:color="auto" w:fill="FFFFFF"/>
              </w:rPr>
              <w:t>STe-7DI-T</w:t>
            </w:r>
          </w:p>
          <w:p w14:paraId="6E2B08FD" w14:textId="77777777" w:rsidR="002B2F12" w:rsidRPr="00F86D80" w:rsidRDefault="002B2F12" w:rsidP="00787AA0">
            <w:pPr>
              <w:rPr>
                <w:rFonts w:cstheme="minorHAnsi"/>
              </w:rPr>
            </w:pPr>
          </w:p>
          <w:p w14:paraId="2A469314" w14:textId="1BA81F47" w:rsidR="002B2F12" w:rsidRPr="002B2F12" w:rsidRDefault="002B2F12" w:rsidP="00787AA0">
            <w:r w:rsidRPr="00A55A31">
              <w:rPr>
                <w:rFonts w:cstheme="minorHAnsi"/>
                <w:highlight w:val="yellow"/>
                <w:lang w:val="en-AU"/>
              </w:rPr>
              <w:t>Identify computer parts (keyboard</w:t>
            </w:r>
            <w:r w:rsidRPr="00F86D80">
              <w:rPr>
                <w:rFonts w:cstheme="minorHAnsi"/>
                <w:lang w:val="en-AU"/>
              </w:rPr>
              <w:t xml:space="preserve">, </w:t>
            </w:r>
            <w:r w:rsidRPr="00A55A31">
              <w:rPr>
                <w:rFonts w:cstheme="minorHAnsi"/>
                <w:highlight w:val="yellow"/>
                <w:lang w:val="en-AU"/>
              </w:rPr>
              <w:t>monitor, headphone jack, microphone jack…)</w:t>
            </w:r>
            <w:r>
              <w:rPr>
                <w:rFonts w:cstheme="minorHAnsi"/>
                <w:lang w:val="en-AU"/>
              </w:rPr>
              <w:t xml:space="preserve"> </w:t>
            </w:r>
            <w:r w:rsidRPr="00A55A31">
              <w:rPr>
                <w:highlight w:val="yellow"/>
              </w:rPr>
              <w:t>ENE-VOCAB-01</w:t>
            </w:r>
          </w:p>
        </w:tc>
        <w:tc>
          <w:tcPr>
            <w:tcW w:w="5103" w:type="dxa"/>
          </w:tcPr>
          <w:p w14:paraId="22D99B82" w14:textId="0CD88FDF" w:rsidR="00A55A31" w:rsidRDefault="00A55A31" w:rsidP="00A55A31">
            <w:pPr>
              <w:rPr>
                <w:rStyle w:val="Strong"/>
                <w:color w:val="000000" w:themeColor="text1"/>
                <w:shd w:val="clear" w:color="auto" w:fill="FFFFFF"/>
              </w:rPr>
            </w:pPr>
            <w:r>
              <w:rPr>
                <w:rStyle w:val="Strong"/>
                <w:rFonts w:ascii="Comic Sans MS" w:hAnsi="Comic Sans MS"/>
                <w:color w:val="000000" w:themeColor="text1"/>
                <w:sz w:val="22"/>
                <w:szCs w:val="22"/>
                <w:shd w:val="clear" w:color="auto" w:fill="FFFFFF"/>
              </w:rPr>
              <w:t>U</w:t>
            </w:r>
            <w:r>
              <w:rPr>
                <w:rStyle w:val="Strong"/>
                <w:color w:val="000000" w:themeColor="text1"/>
                <w:shd w:val="clear" w:color="auto" w:fill="FFFFFF"/>
              </w:rPr>
              <w:t>sing a paper computer and A-Z keys play a matching game getting progressively more difficult</w:t>
            </w:r>
            <w:r>
              <w:rPr>
                <w:rStyle w:val="Strong"/>
                <w:color w:val="000000" w:themeColor="text1"/>
                <w:shd w:val="clear" w:color="auto" w:fill="FFFFFF"/>
              </w:rPr>
              <w:t>:</w:t>
            </w:r>
          </w:p>
          <w:p w14:paraId="112F8114" w14:textId="77777777" w:rsidR="00A55A31" w:rsidRPr="00CB3629" w:rsidRDefault="00A55A31" w:rsidP="00A55A31">
            <w:pPr>
              <w:pStyle w:val="ListParagraph"/>
              <w:numPr>
                <w:ilvl w:val="0"/>
                <w:numId w:val="7"/>
              </w:numPr>
              <w:rPr>
                <w:rStyle w:val="Strong"/>
                <w:color w:val="000000" w:themeColor="text1"/>
                <w:shd w:val="clear" w:color="auto" w:fill="FFFFFF"/>
              </w:rPr>
            </w:pPr>
            <w:r w:rsidRPr="00CB3629">
              <w:rPr>
                <w:rStyle w:val="Strong"/>
                <w:color w:val="000000" w:themeColor="text1"/>
                <w:shd w:val="clear" w:color="auto" w:fill="FFFFFF"/>
              </w:rPr>
              <w:t>Lower case letters to lower case keyboard</w:t>
            </w:r>
          </w:p>
          <w:p w14:paraId="66778E3E" w14:textId="77777777" w:rsidR="00A55A31" w:rsidRPr="00CB3629" w:rsidRDefault="00A55A31" w:rsidP="00A55A31">
            <w:pPr>
              <w:pStyle w:val="ListParagraph"/>
              <w:numPr>
                <w:ilvl w:val="0"/>
                <w:numId w:val="7"/>
              </w:numPr>
              <w:rPr>
                <w:rStyle w:val="Strong"/>
                <w:rFonts w:ascii="Comic Sans MS" w:hAnsi="Comic Sans MS"/>
                <w:color w:val="000000" w:themeColor="text1"/>
                <w:sz w:val="22"/>
                <w:szCs w:val="22"/>
                <w:shd w:val="clear" w:color="auto" w:fill="FFFFFF"/>
              </w:rPr>
            </w:pPr>
            <w:r>
              <w:rPr>
                <w:rStyle w:val="Strong"/>
                <w:color w:val="000000" w:themeColor="text1"/>
                <w:shd w:val="clear" w:color="auto" w:fill="FFFFFF"/>
              </w:rPr>
              <w:t>upper case letters to upper case keyboard</w:t>
            </w:r>
          </w:p>
          <w:p w14:paraId="64306EC4" w14:textId="77777777" w:rsidR="002B2F12" w:rsidRDefault="00A55A31" w:rsidP="00A55A31">
            <w:pPr>
              <w:rPr>
                <w:rStyle w:val="Strong"/>
                <w:color w:val="000000" w:themeColor="text1"/>
                <w:shd w:val="clear" w:color="auto" w:fill="FFFFFF"/>
              </w:rPr>
            </w:pPr>
            <w:r>
              <w:rPr>
                <w:rStyle w:val="Strong"/>
                <w:color w:val="000000" w:themeColor="text1"/>
                <w:shd w:val="clear" w:color="auto" w:fill="FFFFFF"/>
              </w:rPr>
              <w:t>Lower case letters to upper case keyboard</w:t>
            </w:r>
          </w:p>
          <w:p w14:paraId="3DC3ABE4" w14:textId="77777777" w:rsidR="00A55A31" w:rsidRDefault="00A55A31" w:rsidP="00A55A31">
            <w:pPr>
              <w:rPr>
                <w:rStyle w:val="Strong"/>
                <w:color w:val="000000" w:themeColor="text1"/>
                <w:shd w:val="clear" w:color="auto" w:fill="FFFFFF"/>
              </w:rPr>
            </w:pPr>
          </w:p>
          <w:p w14:paraId="2B5CB789" w14:textId="0CF46B69" w:rsidR="00A55A31" w:rsidRPr="00A55A31" w:rsidRDefault="00A55A31" w:rsidP="00A55A31">
            <w:pPr>
              <w:rPr>
                <w:rFonts w:cstheme="minorHAnsi"/>
                <w:b/>
                <w:bCs/>
              </w:rPr>
            </w:pPr>
            <w:r w:rsidRPr="00A55A31">
              <w:rPr>
                <w:rFonts w:cstheme="minorHAnsi"/>
                <w:b/>
                <w:bCs/>
              </w:rPr>
              <w:t>Programme a BeeBot to go to pictures of computer parts and digital devices.</w:t>
            </w:r>
          </w:p>
        </w:tc>
        <w:tc>
          <w:tcPr>
            <w:tcW w:w="2782" w:type="dxa"/>
          </w:tcPr>
          <w:p w14:paraId="6667AAAE" w14:textId="77777777" w:rsidR="002B2F12" w:rsidRDefault="00A55A31" w:rsidP="00EB14AE">
            <w:pPr>
              <w:rPr>
                <w:rStyle w:val="Strong"/>
                <w:color w:val="000000" w:themeColor="text1"/>
                <w:shd w:val="clear" w:color="auto" w:fill="FFFFFF"/>
              </w:rPr>
            </w:pPr>
            <w:r>
              <w:rPr>
                <w:rStyle w:val="Strong"/>
                <w:rFonts w:ascii="Comic Sans MS" w:hAnsi="Comic Sans MS"/>
                <w:color w:val="000000" w:themeColor="text1"/>
                <w:sz w:val="22"/>
                <w:szCs w:val="22"/>
                <w:shd w:val="clear" w:color="auto" w:fill="FFFFFF"/>
              </w:rPr>
              <w:t>O</w:t>
            </w:r>
            <w:r>
              <w:rPr>
                <w:rStyle w:val="Strong"/>
                <w:color w:val="000000" w:themeColor="text1"/>
                <w:shd w:val="clear" w:color="auto" w:fill="FFFFFF"/>
              </w:rPr>
              <w:t xml:space="preserve">bservation: </w:t>
            </w:r>
            <w:r>
              <w:rPr>
                <w:rStyle w:val="Strong"/>
                <w:rFonts w:ascii="Comic Sans MS" w:hAnsi="Comic Sans MS"/>
                <w:color w:val="000000" w:themeColor="text1"/>
                <w:sz w:val="22"/>
                <w:szCs w:val="22"/>
                <w:shd w:val="clear" w:color="auto" w:fill="FFFFFF"/>
              </w:rPr>
              <w:t>K</w:t>
            </w:r>
            <w:r>
              <w:rPr>
                <w:rStyle w:val="Strong"/>
                <w:color w:val="000000" w:themeColor="text1"/>
                <w:shd w:val="clear" w:color="auto" w:fill="FFFFFF"/>
              </w:rPr>
              <w:t>eys in correct order on keyboards</w:t>
            </w:r>
          </w:p>
          <w:p w14:paraId="09778729" w14:textId="77777777" w:rsidR="00A55A31" w:rsidRDefault="00A55A31" w:rsidP="00EB14AE">
            <w:pPr>
              <w:rPr>
                <w:rFonts w:cstheme="minorHAnsi"/>
              </w:rPr>
            </w:pPr>
          </w:p>
          <w:p w14:paraId="2311AA7D" w14:textId="77777777" w:rsidR="00A55A31" w:rsidRDefault="00A55A31" w:rsidP="00EB14AE">
            <w:pPr>
              <w:rPr>
                <w:rFonts w:cstheme="minorHAnsi"/>
              </w:rPr>
            </w:pPr>
          </w:p>
          <w:p w14:paraId="0B900C25" w14:textId="77777777" w:rsidR="00A55A31" w:rsidRDefault="00A55A31" w:rsidP="00EB14AE">
            <w:pPr>
              <w:rPr>
                <w:rFonts w:cstheme="minorHAnsi"/>
              </w:rPr>
            </w:pPr>
          </w:p>
          <w:p w14:paraId="094460AA" w14:textId="77777777" w:rsidR="00A55A31" w:rsidRDefault="00A55A31" w:rsidP="00EB14AE">
            <w:pPr>
              <w:rPr>
                <w:rFonts w:cstheme="minorHAnsi"/>
              </w:rPr>
            </w:pPr>
          </w:p>
          <w:p w14:paraId="049EC38F" w14:textId="77777777" w:rsidR="00A55A31" w:rsidRDefault="00A55A31" w:rsidP="00EB14AE">
            <w:pPr>
              <w:rPr>
                <w:rFonts w:cstheme="minorHAnsi"/>
              </w:rPr>
            </w:pPr>
          </w:p>
          <w:p w14:paraId="5A7D457A" w14:textId="77777777" w:rsidR="00A55A31" w:rsidRDefault="00A55A31" w:rsidP="00EB14AE">
            <w:pPr>
              <w:rPr>
                <w:rFonts w:cstheme="minorHAnsi"/>
              </w:rPr>
            </w:pPr>
          </w:p>
          <w:p w14:paraId="607AE2A4" w14:textId="55C83398" w:rsidR="00A55A31" w:rsidRPr="00F86D80" w:rsidRDefault="00A55A31" w:rsidP="00EB14AE">
            <w:pPr>
              <w:rPr>
                <w:rFonts w:cstheme="minorHAnsi"/>
              </w:rPr>
            </w:pPr>
            <w:r>
              <w:rPr>
                <w:rStyle w:val="Strong"/>
                <w:rFonts w:ascii="Comic Sans MS" w:hAnsi="Comic Sans MS"/>
                <w:color w:val="000000" w:themeColor="text1"/>
                <w:sz w:val="22"/>
                <w:szCs w:val="22"/>
                <w:shd w:val="clear" w:color="auto" w:fill="FFFFFF"/>
              </w:rPr>
              <w:t>O</w:t>
            </w:r>
            <w:r>
              <w:rPr>
                <w:rStyle w:val="Strong"/>
                <w:color w:val="000000" w:themeColor="text1"/>
                <w:shd w:val="clear" w:color="auto" w:fill="FFFFFF"/>
              </w:rPr>
              <w:t>bservation:</w:t>
            </w:r>
            <w:r>
              <w:rPr>
                <w:rStyle w:val="Strong"/>
                <w:color w:val="000000" w:themeColor="text1"/>
                <w:shd w:val="clear" w:color="auto" w:fill="FFFFFF"/>
              </w:rPr>
              <w:t xml:space="preserve"> Peer assessment that BeeBot went to correct picture</w:t>
            </w:r>
          </w:p>
        </w:tc>
      </w:tr>
      <w:tr w:rsidR="002B2F12" w:rsidRPr="00F86D80" w14:paraId="7B8C254C" w14:textId="77777777" w:rsidTr="002B2F12">
        <w:trPr>
          <w:gridAfter w:val="1"/>
          <w:wAfter w:w="28" w:type="dxa"/>
        </w:trPr>
        <w:tc>
          <w:tcPr>
            <w:tcW w:w="1626" w:type="dxa"/>
            <w:shd w:val="clear" w:color="auto" w:fill="73FEFF"/>
          </w:tcPr>
          <w:p w14:paraId="1F554D3B" w14:textId="59B15BCB" w:rsidR="002B2F12" w:rsidRPr="00110337" w:rsidRDefault="002B2F12" w:rsidP="00CC2E53">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4748" w:type="dxa"/>
          </w:tcPr>
          <w:p w14:paraId="0242AC1A" w14:textId="73384FBF" w:rsidR="002B2F12" w:rsidRPr="00F86D80"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Move mouse, use</w:t>
            </w:r>
            <w:r>
              <w:rPr>
                <w:rFonts w:cstheme="minorHAnsi"/>
                <w:color w:val="000000" w:themeColor="text1"/>
                <w:shd w:val="clear" w:color="auto" w:fill="FFFFFF"/>
              </w:rPr>
              <w:t xml:space="preserve"> </w:t>
            </w:r>
            <w:r w:rsidRPr="00F86D80">
              <w:rPr>
                <w:rFonts w:cstheme="minorHAnsi"/>
                <w:color w:val="000000" w:themeColor="text1"/>
                <w:shd w:val="clear" w:color="auto" w:fill="FFFFFF"/>
              </w:rPr>
              <w:t>left click and double click.</w:t>
            </w:r>
            <w:r>
              <w:rPr>
                <w:rFonts w:cstheme="minorHAnsi"/>
                <w:color w:val="000000" w:themeColor="text1"/>
                <w:shd w:val="clear" w:color="auto" w:fill="FFFFFF"/>
              </w:rPr>
              <w:t xml:space="preserve"> </w:t>
            </w:r>
            <w:r w:rsidRPr="00F04DD5">
              <w:t>ENE-</w:t>
            </w:r>
            <w:r>
              <w:t>HANDW</w:t>
            </w:r>
            <w:r w:rsidRPr="00F04DD5">
              <w:t>-01</w:t>
            </w:r>
          </w:p>
          <w:p w14:paraId="52D1209C" w14:textId="77777777" w:rsidR="002B2F12" w:rsidRPr="00F86D80" w:rsidRDefault="002B2F12" w:rsidP="00CC2E53">
            <w:pPr>
              <w:rPr>
                <w:rFonts w:cstheme="minorHAnsi"/>
              </w:rPr>
            </w:pPr>
          </w:p>
          <w:p w14:paraId="7ED70B30" w14:textId="4090D531" w:rsidR="002B2F12"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Ctrl+Alt+Del to start computer. </w:t>
            </w:r>
          </w:p>
          <w:p w14:paraId="0016B0FD" w14:textId="77777777" w:rsidR="002B2F12" w:rsidRDefault="002B2F12" w:rsidP="00CC2E53">
            <w:pPr>
              <w:rPr>
                <w:rFonts w:cstheme="minorHAnsi"/>
                <w:color w:val="000000" w:themeColor="text1"/>
                <w:shd w:val="clear" w:color="auto" w:fill="FFFFFF"/>
              </w:rPr>
            </w:pPr>
          </w:p>
          <w:p w14:paraId="1E59A580" w14:textId="7144D544" w:rsidR="002B2F12" w:rsidRPr="00F04DD5" w:rsidRDefault="002B2F12" w:rsidP="00CC2E53">
            <w:r w:rsidRPr="00A55A31">
              <w:rPr>
                <w:rFonts w:cstheme="minorHAnsi"/>
                <w:highlight w:val="yellow"/>
              </w:rPr>
              <w:t xml:space="preserve">Identify capital letters, Enter, Space Bar, Shift, Backspace, delete, CTRL and ALT on keyboard. </w:t>
            </w:r>
            <w:r w:rsidRPr="00A55A31">
              <w:rPr>
                <w:highlight w:val="yellow"/>
              </w:rPr>
              <w:t>ENE-HANDW-01, ENE-VOCAB-01, ENE-PRINT-01</w:t>
            </w:r>
          </w:p>
          <w:p w14:paraId="2680A255" w14:textId="44465B20" w:rsidR="002B2F12" w:rsidRPr="00F57801"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lastRenderedPageBreak/>
              <w:t xml:space="preserve"> </w:t>
            </w:r>
          </w:p>
        </w:tc>
        <w:tc>
          <w:tcPr>
            <w:tcW w:w="5103" w:type="dxa"/>
          </w:tcPr>
          <w:p w14:paraId="03959F2E" w14:textId="327CE737" w:rsidR="00A55A31" w:rsidRDefault="00A55A31" w:rsidP="00A55A31">
            <w:pPr>
              <w:rPr>
                <w:rStyle w:val="Strong"/>
                <w:color w:val="000000" w:themeColor="text1"/>
                <w:shd w:val="clear" w:color="auto" w:fill="FFFFFF"/>
              </w:rPr>
            </w:pPr>
            <w:r>
              <w:rPr>
                <w:rStyle w:val="Strong"/>
                <w:rFonts w:ascii="Comic Sans MS" w:hAnsi="Comic Sans MS"/>
                <w:color w:val="000000" w:themeColor="text1"/>
                <w:sz w:val="22"/>
                <w:szCs w:val="22"/>
                <w:shd w:val="clear" w:color="auto" w:fill="FFFFFF"/>
              </w:rPr>
              <w:lastRenderedPageBreak/>
              <w:t>U</w:t>
            </w:r>
            <w:r>
              <w:rPr>
                <w:rStyle w:val="Strong"/>
                <w:color w:val="000000" w:themeColor="text1"/>
                <w:shd w:val="clear" w:color="auto" w:fill="FFFFFF"/>
              </w:rPr>
              <w:t>sing a paper computer and A-Z keys play a matching game getting progressively more difficult</w:t>
            </w:r>
            <w:r>
              <w:rPr>
                <w:rStyle w:val="Strong"/>
                <w:color w:val="000000" w:themeColor="text1"/>
                <w:shd w:val="clear" w:color="auto" w:fill="FFFFFF"/>
              </w:rPr>
              <w:t>:</w:t>
            </w:r>
          </w:p>
          <w:p w14:paraId="1E0864B4" w14:textId="77777777" w:rsidR="00A55A31" w:rsidRPr="00CB3629" w:rsidRDefault="00A55A31" w:rsidP="00A55A31">
            <w:pPr>
              <w:pStyle w:val="ListParagraph"/>
              <w:numPr>
                <w:ilvl w:val="0"/>
                <w:numId w:val="8"/>
              </w:numPr>
              <w:rPr>
                <w:rStyle w:val="Strong"/>
                <w:color w:val="000000" w:themeColor="text1"/>
                <w:shd w:val="clear" w:color="auto" w:fill="FFFFFF"/>
              </w:rPr>
            </w:pPr>
            <w:r w:rsidRPr="00CB3629">
              <w:rPr>
                <w:rStyle w:val="Strong"/>
                <w:color w:val="000000" w:themeColor="text1"/>
                <w:shd w:val="clear" w:color="auto" w:fill="FFFFFF"/>
              </w:rPr>
              <w:t>Lower case letters to lower case keyboard</w:t>
            </w:r>
          </w:p>
          <w:p w14:paraId="430C21AF" w14:textId="77777777" w:rsidR="00A55A31" w:rsidRPr="00CB3629" w:rsidRDefault="00A55A31" w:rsidP="00A55A31">
            <w:pPr>
              <w:pStyle w:val="ListParagraph"/>
              <w:numPr>
                <w:ilvl w:val="0"/>
                <w:numId w:val="8"/>
              </w:numPr>
              <w:rPr>
                <w:rStyle w:val="Strong"/>
                <w:rFonts w:ascii="Comic Sans MS" w:hAnsi="Comic Sans MS"/>
                <w:color w:val="000000" w:themeColor="text1"/>
                <w:sz w:val="22"/>
                <w:szCs w:val="22"/>
                <w:shd w:val="clear" w:color="auto" w:fill="FFFFFF"/>
              </w:rPr>
            </w:pPr>
            <w:r>
              <w:rPr>
                <w:rStyle w:val="Strong"/>
                <w:color w:val="000000" w:themeColor="text1"/>
                <w:shd w:val="clear" w:color="auto" w:fill="FFFFFF"/>
              </w:rPr>
              <w:t>upper case letters to upper case keyboard</w:t>
            </w:r>
          </w:p>
          <w:p w14:paraId="5DD00979" w14:textId="43751DAD" w:rsidR="002B2F12" w:rsidRPr="00F86D80" w:rsidRDefault="00A55A31" w:rsidP="00A55A31">
            <w:pPr>
              <w:rPr>
                <w:rFonts w:cstheme="minorHAnsi"/>
              </w:rPr>
            </w:pPr>
            <w:r>
              <w:rPr>
                <w:rStyle w:val="Strong"/>
                <w:color w:val="000000" w:themeColor="text1"/>
                <w:shd w:val="clear" w:color="auto" w:fill="FFFFFF"/>
              </w:rPr>
              <w:t>Lower case letters to upper case keyboard</w:t>
            </w:r>
          </w:p>
        </w:tc>
        <w:tc>
          <w:tcPr>
            <w:tcW w:w="2782" w:type="dxa"/>
          </w:tcPr>
          <w:p w14:paraId="4082F8B6" w14:textId="44C87B40" w:rsidR="002B2F12" w:rsidRPr="00F86D80" w:rsidRDefault="00A55A31" w:rsidP="00CC2E53">
            <w:pPr>
              <w:rPr>
                <w:rFonts w:cstheme="minorHAnsi"/>
              </w:rPr>
            </w:pPr>
            <w:r>
              <w:rPr>
                <w:rStyle w:val="Strong"/>
                <w:rFonts w:ascii="Comic Sans MS" w:hAnsi="Comic Sans MS"/>
                <w:color w:val="000000" w:themeColor="text1"/>
                <w:sz w:val="22"/>
                <w:szCs w:val="22"/>
                <w:shd w:val="clear" w:color="auto" w:fill="FFFFFF"/>
              </w:rPr>
              <w:t>O</w:t>
            </w:r>
            <w:r>
              <w:rPr>
                <w:rStyle w:val="Strong"/>
                <w:color w:val="000000" w:themeColor="text1"/>
                <w:shd w:val="clear" w:color="auto" w:fill="FFFFFF"/>
              </w:rPr>
              <w:t xml:space="preserve">bservation: </w:t>
            </w:r>
            <w:r>
              <w:rPr>
                <w:rStyle w:val="Strong"/>
                <w:rFonts w:ascii="Comic Sans MS" w:hAnsi="Comic Sans MS"/>
                <w:color w:val="000000" w:themeColor="text1"/>
                <w:sz w:val="22"/>
                <w:szCs w:val="22"/>
                <w:shd w:val="clear" w:color="auto" w:fill="FFFFFF"/>
              </w:rPr>
              <w:t>K</w:t>
            </w:r>
            <w:r>
              <w:rPr>
                <w:rStyle w:val="Strong"/>
                <w:color w:val="000000" w:themeColor="text1"/>
                <w:shd w:val="clear" w:color="auto" w:fill="FFFFFF"/>
              </w:rPr>
              <w:t>eys in correct order on keyboards</w:t>
            </w:r>
          </w:p>
        </w:tc>
      </w:tr>
    </w:tbl>
    <w:p w14:paraId="1AC311E6" w14:textId="5A22B1B1" w:rsidR="002B2F12" w:rsidRDefault="002B2F12"/>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32AB9E95" w14:textId="77777777" w:rsidTr="003E4BF1">
        <w:tc>
          <w:tcPr>
            <w:tcW w:w="14287" w:type="dxa"/>
            <w:gridSpan w:val="5"/>
            <w:shd w:val="clear" w:color="auto" w:fill="929292"/>
            <w:vAlign w:val="center"/>
          </w:tcPr>
          <w:p w14:paraId="0E3F6FAB" w14:textId="49569C9D" w:rsidR="001E4F93" w:rsidRPr="00982382" w:rsidRDefault="001E4F93" w:rsidP="004703AD">
            <w:pPr>
              <w:jc w:val="center"/>
              <w:rPr>
                <w:rFonts w:cstheme="minorHAnsi"/>
                <w:b/>
                <w:bCs/>
                <w:sz w:val="44"/>
                <w:szCs w:val="44"/>
              </w:rPr>
            </w:pPr>
            <w:r w:rsidRPr="00982382">
              <w:rPr>
                <w:rFonts w:cstheme="minorHAnsi"/>
                <w:b/>
                <w:bCs/>
                <w:sz w:val="44"/>
                <w:szCs w:val="44"/>
              </w:rPr>
              <w:t>VOCABULARY</w:t>
            </w:r>
          </w:p>
        </w:tc>
      </w:tr>
      <w:tr w:rsidR="00281E06" w:rsidRPr="00110337" w14:paraId="30E0EA20" w14:textId="77777777" w:rsidTr="003E4BF1">
        <w:trPr>
          <w:gridAfter w:val="1"/>
          <w:wAfter w:w="28" w:type="dxa"/>
        </w:trPr>
        <w:tc>
          <w:tcPr>
            <w:tcW w:w="1626" w:type="dxa"/>
            <w:shd w:val="clear" w:color="auto" w:fill="D5D5D5"/>
          </w:tcPr>
          <w:p w14:paraId="3449218B" w14:textId="77777777" w:rsidR="00281E06" w:rsidRPr="00110337" w:rsidRDefault="00281E06" w:rsidP="0051443E">
            <w:pPr>
              <w:jc w:val="center"/>
              <w:rPr>
                <w:rFonts w:eastAsia="Arial" w:cstheme="minorHAnsi"/>
                <w:b/>
                <w:sz w:val="28"/>
                <w:szCs w:val="28"/>
              </w:rPr>
            </w:pPr>
            <w:r w:rsidRPr="00110337">
              <w:rPr>
                <w:rFonts w:eastAsia="Arial" w:cstheme="minorHAnsi"/>
                <w:b/>
                <w:sz w:val="28"/>
                <w:szCs w:val="28"/>
              </w:rPr>
              <w:t>ICT</w:t>
            </w:r>
          </w:p>
          <w:p w14:paraId="7498A0D8" w14:textId="77777777" w:rsidR="00281E06" w:rsidRPr="00110337" w:rsidRDefault="00281E06" w:rsidP="0051443E">
            <w:pPr>
              <w:jc w:val="center"/>
              <w:rPr>
                <w:rFonts w:cstheme="minorHAnsi"/>
                <w:sz w:val="28"/>
                <w:szCs w:val="28"/>
              </w:rPr>
            </w:pPr>
            <w:r w:rsidRPr="00110337">
              <w:rPr>
                <w:rFonts w:eastAsia="Arial" w:cstheme="minorHAnsi"/>
                <w:b/>
                <w:sz w:val="28"/>
                <w:szCs w:val="28"/>
              </w:rPr>
              <w:t>Learning Area</w:t>
            </w:r>
          </w:p>
        </w:tc>
        <w:tc>
          <w:tcPr>
            <w:tcW w:w="4748" w:type="dxa"/>
            <w:shd w:val="clear" w:color="auto" w:fill="D5D5D5"/>
          </w:tcPr>
          <w:p w14:paraId="1E5F6606" w14:textId="77777777" w:rsidR="00281E06" w:rsidRPr="00110337" w:rsidRDefault="00281E06" w:rsidP="0051443E">
            <w:pPr>
              <w:jc w:val="center"/>
              <w:rPr>
                <w:rFonts w:cstheme="minorHAnsi"/>
                <w:sz w:val="28"/>
                <w:szCs w:val="28"/>
              </w:rPr>
            </w:pPr>
            <w:r w:rsidRPr="00110337">
              <w:rPr>
                <w:rFonts w:eastAsia="Arial" w:cstheme="minorHAnsi"/>
                <w:b/>
                <w:sz w:val="28"/>
                <w:szCs w:val="28"/>
              </w:rPr>
              <w:t>Kindergarten</w:t>
            </w:r>
          </w:p>
        </w:tc>
        <w:tc>
          <w:tcPr>
            <w:tcW w:w="5103" w:type="dxa"/>
            <w:shd w:val="clear" w:color="auto" w:fill="D5D5D5"/>
          </w:tcPr>
          <w:p w14:paraId="203ED608" w14:textId="4FF4FE6A" w:rsidR="00281E06" w:rsidRPr="00110337" w:rsidRDefault="00281E06" w:rsidP="0051443E">
            <w:pPr>
              <w:jc w:val="center"/>
              <w:rPr>
                <w:rFonts w:cstheme="minorHAnsi"/>
                <w:sz w:val="28"/>
                <w:szCs w:val="28"/>
              </w:rPr>
            </w:pPr>
          </w:p>
        </w:tc>
        <w:tc>
          <w:tcPr>
            <w:tcW w:w="2782" w:type="dxa"/>
            <w:shd w:val="clear" w:color="auto" w:fill="D5D5D5"/>
          </w:tcPr>
          <w:p w14:paraId="7C8FBA09" w14:textId="55AB9C89" w:rsidR="00281E06" w:rsidRPr="00110337" w:rsidRDefault="00281E06" w:rsidP="0051443E">
            <w:pPr>
              <w:jc w:val="center"/>
              <w:rPr>
                <w:rFonts w:cstheme="minorHAnsi"/>
                <w:sz w:val="28"/>
                <w:szCs w:val="28"/>
              </w:rPr>
            </w:pPr>
          </w:p>
        </w:tc>
      </w:tr>
      <w:tr w:rsidR="00281E06" w:rsidRPr="00F86D80" w14:paraId="22786AF7" w14:textId="77777777" w:rsidTr="003E4BF1">
        <w:trPr>
          <w:gridAfter w:val="1"/>
          <w:wAfter w:w="28" w:type="dxa"/>
        </w:trPr>
        <w:tc>
          <w:tcPr>
            <w:tcW w:w="1626" w:type="dxa"/>
            <w:shd w:val="clear" w:color="auto" w:fill="D5D5D5"/>
          </w:tcPr>
          <w:p w14:paraId="3F829508" w14:textId="77777777" w:rsidR="00281E06" w:rsidRPr="00F86D80" w:rsidRDefault="00281E06" w:rsidP="0051443E">
            <w:pPr>
              <w:rPr>
                <w:rFonts w:cstheme="minorHAnsi"/>
              </w:rPr>
            </w:pPr>
          </w:p>
        </w:tc>
        <w:tc>
          <w:tcPr>
            <w:tcW w:w="4748" w:type="dxa"/>
            <w:shd w:val="clear" w:color="auto" w:fill="D5D5D5"/>
          </w:tcPr>
          <w:p w14:paraId="164F670C" w14:textId="08E0AEC3" w:rsidR="00281E06" w:rsidRPr="002B2F12" w:rsidRDefault="00281E06" w:rsidP="0051443E">
            <w:pPr>
              <w:rPr>
                <w:rFonts w:eastAsia="Arial" w:cstheme="minorHAnsi"/>
                <w:b/>
              </w:rPr>
            </w:pPr>
            <w:r w:rsidRPr="00F86D80">
              <w:rPr>
                <w:rFonts w:eastAsia="Arial" w:cstheme="minorHAnsi"/>
                <w:b/>
              </w:rPr>
              <w:t>Typically, by the end of this Year students will be able to:</w:t>
            </w:r>
          </w:p>
        </w:tc>
        <w:tc>
          <w:tcPr>
            <w:tcW w:w="5103" w:type="dxa"/>
            <w:shd w:val="clear" w:color="auto" w:fill="D5D5D5"/>
          </w:tcPr>
          <w:p w14:paraId="731540CC" w14:textId="40848942" w:rsidR="00281E06" w:rsidRPr="00F86D80" w:rsidRDefault="00281E06" w:rsidP="0051443E">
            <w:pPr>
              <w:rPr>
                <w:rFonts w:cstheme="minorHAnsi"/>
              </w:rPr>
            </w:pPr>
          </w:p>
        </w:tc>
        <w:tc>
          <w:tcPr>
            <w:tcW w:w="2782" w:type="dxa"/>
            <w:shd w:val="clear" w:color="auto" w:fill="D5D5D5"/>
          </w:tcPr>
          <w:p w14:paraId="30EA2ACB" w14:textId="3AF75AF0" w:rsidR="00281E06" w:rsidRPr="00F86D80" w:rsidRDefault="00281E06" w:rsidP="0051443E">
            <w:pPr>
              <w:rPr>
                <w:rFonts w:cstheme="minorHAnsi"/>
              </w:rPr>
            </w:pPr>
          </w:p>
        </w:tc>
      </w:tr>
      <w:tr w:rsidR="002B2F12" w:rsidRPr="00F86D80" w14:paraId="302BAE66" w14:textId="77777777" w:rsidTr="003E4BF1">
        <w:trPr>
          <w:gridAfter w:val="1"/>
          <w:wAfter w:w="28" w:type="dxa"/>
        </w:trPr>
        <w:tc>
          <w:tcPr>
            <w:tcW w:w="1626" w:type="dxa"/>
            <w:shd w:val="clear" w:color="auto" w:fill="929292"/>
          </w:tcPr>
          <w:p w14:paraId="55F9FAED" w14:textId="77777777" w:rsidR="00281E06" w:rsidRPr="00F86D80" w:rsidRDefault="00281E06" w:rsidP="004703AD">
            <w:pPr>
              <w:rPr>
                <w:rFonts w:cstheme="minorHAnsi"/>
              </w:rPr>
            </w:pPr>
          </w:p>
        </w:tc>
        <w:tc>
          <w:tcPr>
            <w:tcW w:w="4748" w:type="dxa"/>
            <w:shd w:val="clear" w:color="auto" w:fill="929292"/>
          </w:tcPr>
          <w:p w14:paraId="721C2C4D" w14:textId="77777777" w:rsidR="00281E06" w:rsidRPr="008F1658" w:rsidRDefault="00281E06" w:rsidP="004703AD">
            <w:pPr>
              <w:rPr>
                <w:lang w:val="en-AU"/>
              </w:rPr>
            </w:pPr>
          </w:p>
        </w:tc>
        <w:tc>
          <w:tcPr>
            <w:tcW w:w="5103" w:type="dxa"/>
            <w:shd w:val="clear" w:color="auto" w:fill="929292"/>
            <w:vAlign w:val="center"/>
          </w:tcPr>
          <w:p w14:paraId="3DDC722B"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929292"/>
            <w:vAlign w:val="center"/>
          </w:tcPr>
          <w:p w14:paraId="4D14C08D"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81E06" w:rsidRPr="00F86D80" w14:paraId="2A3FA43C" w14:textId="77777777" w:rsidTr="003E4BF1">
        <w:trPr>
          <w:gridAfter w:val="1"/>
          <w:wAfter w:w="28" w:type="dxa"/>
        </w:trPr>
        <w:tc>
          <w:tcPr>
            <w:tcW w:w="1626" w:type="dxa"/>
            <w:shd w:val="clear" w:color="auto" w:fill="929292"/>
          </w:tcPr>
          <w:p w14:paraId="1E6C2D1A" w14:textId="77777777" w:rsidR="00281E06" w:rsidRPr="00F86D80" w:rsidRDefault="00281E06" w:rsidP="00982382">
            <w:pPr>
              <w:rPr>
                <w:rFonts w:cstheme="minorHAnsi"/>
              </w:rPr>
            </w:pPr>
          </w:p>
        </w:tc>
        <w:tc>
          <w:tcPr>
            <w:tcW w:w="4748" w:type="dxa"/>
          </w:tcPr>
          <w:p w14:paraId="26C6E26D" w14:textId="59B0D472" w:rsidR="00281E06" w:rsidRPr="0074386E" w:rsidRDefault="00281E06" w:rsidP="00982382">
            <w:pPr>
              <w:rPr>
                <w:b/>
                <w:bCs/>
                <w:highlight w:val="yellow"/>
              </w:rPr>
            </w:pPr>
            <w:r w:rsidRPr="0074386E">
              <w:rPr>
                <w:rFonts w:cstheme="minorHAnsi"/>
                <w:b/>
                <w:bCs/>
                <w:color w:val="000000" w:themeColor="text1"/>
                <w:highlight w:val="yellow"/>
              </w:rPr>
              <w:t xml:space="preserve">Recognise and understand taught Tier 1 and Tier 2 technology words. </w:t>
            </w:r>
            <w:r w:rsidRPr="0074386E">
              <w:rPr>
                <w:b/>
                <w:bCs/>
                <w:highlight w:val="yellow"/>
              </w:rPr>
              <w:t>ENE-VOCAB-01</w:t>
            </w:r>
          </w:p>
          <w:p w14:paraId="2A914EF4" w14:textId="77777777" w:rsidR="00281E06" w:rsidRPr="0074386E" w:rsidRDefault="00281E06" w:rsidP="00982382">
            <w:pPr>
              <w:rPr>
                <w:rFonts w:cstheme="minorHAnsi"/>
                <w:b/>
                <w:bCs/>
                <w:color w:val="000000" w:themeColor="text1"/>
                <w:highlight w:val="yellow"/>
              </w:rPr>
            </w:pPr>
          </w:p>
          <w:p w14:paraId="01CED59E" w14:textId="77777777" w:rsidR="00281E06" w:rsidRPr="0074386E" w:rsidRDefault="00281E06" w:rsidP="00982382">
            <w:pPr>
              <w:rPr>
                <w:rFonts w:cstheme="minorHAnsi"/>
                <w:b/>
                <w:bCs/>
                <w:color w:val="000000" w:themeColor="text1"/>
              </w:rPr>
            </w:pPr>
            <w:r w:rsidRPr="0074386E">
              <w:rPr>
                <w:rFonts w:cstheme="minorHAnsi"/>
                <w:b/>
                <w:bCs/>
                <w:color w:val="000000" w:themeColor="text1"/>
                <w:highlight w:val="yellow"/>
              </w:rPr>
              <w:t>Understands and effectively uses Tier 1 computer</w:t>
            </w:r>
            <w:r w:rsidRPr="0074386E">
              <w:rPr>
                <w:rFonts w:cstheme="minorHAnsi"/>
                <w:b/>
                <w:bCs/>
                <w:color w:val="000000" w:themeColor="text1"/>
              </w:rPr>
              <w:t xml:space="preserve"> words, taught Tier 2 technology </w:t>
            </w:r>
            <w:r w:rsidRPr="0074386E">
              <w:rPr>
                <w:rFonts w:cstheme="minorHAnsi"/>
                <w:b/>
                <w:bCs/>
                <w:color w:val="000000" w:themeColor="text1"/>
                <w:highlight w:val="yellow"/>
              </w:rPr>
              <w:t xml:space="preserve">words </w:t>
            </w:r>
            <w:r w:rsidRPr="0074386E">
              <w:rPr>
                <w:rFonts w:cstheme="minorHAnsi"/>
                <w:b/>
                <w:bCs/>
                <w:color w:val="000000" w:themeColor="text1"/>
              </w:rPr>
              <w:t>and Tier 3 subject/</w:t>
            </w:r>
          </w:p>
          <w:p w14:paraId="370B03FB" w14:textId="6EDC5420" w:rsidR="00281E06" w:rsidRPr="0074386E" w:rsidRDefault="00281E06" w:rsidP="00982382">
            <w:pPr>
              <w:rPr>
                <w:b/>
                <w:bCs/>
              </w:rPr>
            </w:pPr>
            <w:r w:rsidRPr="0074386E">
              <w:rPr>
                <w:rFonts w:cstheme="minorHAnsi"/>
                <w:b/>
                <w:bCs/>
                <w:color w:val="000000" w:themeColor="text1"/>
              </w:rPr>
              <w:t>prog</w:t>
            </w:r>
            <w:r w:rsidRPr="0074386E">
              <w:rPr>
                <w:rFonts w:cstheme="minorHAnsi"/>
                <w:b/>
                <w:bCs/>
                <w:color w:val="000000" w:themeColor="text1"/>
                <w:highlight w:val="yellow"/>
              </w:rPr>
              <w:t>r</w:t>
            </w:r>
            <w:r w:rsidRPr="0074386E">
              <w:rPr>
                <w:rFonts w:cstheme="minorHAnsi"/>
                <w:b/>
                <w:bCs/>
                <w:color w:val="000000" w:themeColor="text1"/>
              </w:rPr>
              <w:t xml:space="preserve">amme vocabulary to extend and elaborate ideas. </w:t>
            </w:r>
            <w:r w:rsidRPr="0074386E">
              <w:rPr>
                <w:b/>
                <w:bCs/>
              </w:rPr>
              <w:t>ENE-VOCAB-01</w:t>
            </w:r>
          </w:p>
        </w:tc>
        <w:tc>
          <w:tcPr>
            <w:tcW w:w="5103" w:type="dxa"/>
          </w:tcPr>
          <w:p w14:paraId="5A078D10" w14:textId="77777777" w:rsidR="00281E06" w:rsidRPr="0074386E" w:rsidRDefault="00605B80" w:rsidP="005B685A">
            <w:pPr>
              <w:rPr>
                <w:rFonts w:cstheme="minorHAnsi"/>
                <w:b/>
                <w:bCs/>
              </w:rPr>
            </w:pPr>
            <w:r w:rsidRPr="0074386E">
              <w:rPr>
                <w:rFonts w:cstheme="minorHAnsi"/>
                <w:b/>
                <w:bCs/>
              </w:rPr>
              <w:t>Words taught as we programme BeeBot:</w:t>
            </w:r>
          </w:p>
          <w:p w14:paraId="0C180F8A" w14:textId="77777777" w:rsidR="00605B80" w:rsidRDefault="00F51CEA" w:rsidP="005B685A">
            <w:pPr>
              <w:rPr>
                <w:rFonts w:cstheme="minorHAnsi"/>
                <w:b/>
                <w:bCs/>
              </w:rPr>
            </w:pPr>
            <w:r w:rsidRPr="0074386E">
              <w:rPr>
                <w:rFonts w:cstheme="minorHAnsi"/>
                <w:b/>
                <w:bCs/>
              </w:rPr>
              <w:t>c</w:t>
            </w:r>
            <w:r w:rsidR="00605B80" w:rsidRPr="0074386E">
              <w:rPr>
                <w:rFonts w:cstheme="minorHAnsi"/>
                <w:b/>
                <w:bCs/>
              </w:rPr>
              <w:t>omputer, keyboard,</w:t>
            </w:r>
            <w:r w:rsidRPr="0074386E">
              <w:rPr>
                <w:rFonts w:cstheme="minorHAnsi"/>
                <w:b/>
                <w:bCs/>
              </w:rPr>
              <w:t xml:space="preserve"> headphones, CPU, microphone, laptop, mouse, tablet, iPad, iPhone, printer, monitor, icon, download, camera</w:t>
            </w:r>
          </w:p>
          <w:p w14:paraId="5ECF08C3" w14:textId="77777777" w:rsidR="0074386E" w:rsidRDefault="0074386E" w:rsidP="005B685A">
            <w:pPr>
              <w:rPr>
                <w:rFonts w:cstheme="minorHAnsi"/>
                <w:b/>
                <w:bCs/>
              </w:rPr>
            </w:pPr>
          </w:p>
          <w:p w14:paraId="06BFD614" w14:textId="6EB8F34A" w:rsidR="0074386E" w:rsidRPr="0074386E" w:rsidRDefault="0074386E" w:rsidP="005B685A">
            <w:pPr>
              <w:rPr>
                <w:rFonts w:cstheme="minorHAnsi"/>
                <w:b/>
                <w:bCs/>
              </w:rPr>
            </w:pPr>
            <w:r>
              <w:rPr>
                <w:rFonts w:cstheme="minorHAnsi"/>
                <w:b/>
                <w:bCs/>
              </w:rPr>
              <w:t>Play fishing rod game and PowerPoint game as a whole class</w:t>
            </w:r>
          </w:p>
        </w:tc>
        <w:tc>
          <w:tcPr>
            <w:tcW w:w="2782" w:type="dxa"/>
          </w:tcPr>
          <w:p w14:paraId="0E994D85" w14:textId="15A1FF5B" w:rsidR="00281E06" w:rsidRPr="00F86D80" w:rsidRDefault="00281E06" w:rsidP="00982382">
            <w:pPr>
              <w:rPr>
                <w:rFonts w:cstheme="minorHAnsi"/>
              </w:rPr>
            </w:pPr>
          </w:p>
        </w:tc>
      </w:tr>
    </w:tbl>
    <w:p w14:paraId="3BD84F4C" w14:textId="77777777" w:rsidR="002B2F12" w:rsidRDefault="002B2F12">
      <w:r>
        <w:br w:type="page"/>
      </w:r>
    </w:p>
    <w:tbl>
      <w:tblPr>
        <w:tblStyle w:val="TableGrid"/>
        <w:tblW w:w="14287" w:type="dxa"/>
        <w:tblLook w:val="04A0" w:firstRow="1" w:lastRow="0" w:firstColumn="1" w:lastColumn="0" w:noHBand="0" w:noVBand="1"/>
      </w:tblPr>
      <w:tblGrid>
        <w:gridCol w:w="1626"/>
        <w:gridCol w:w="4748"/>
        <w:gridCol w:w="5103"/>
        <w:gridCol w:w="2782"/>
        <w:gridCol w:w="28"/>
      </w:tblGrid>
      <w:tr w:rsidR="00281E06" w:rsidRPr="00F86D80" w14:paraId="474E2538" w14:textId="77777777" w:rsidTr="00281E06">
        <w:tc>
          <w:tcPr>
            <w:tcW w:w="14287" w:type="dxa"/>
            <w:gridSpan w:val="5"/>
            <w:shd w:val="clear" w:color="auto" w:fill="0432FF"/>
          </w:tcPr>
          <w:p w14:paraId="1FF9A57B" w14:textId="37A47990" w:rsidR="00281E06" w:rsidRPr="00110337" w:rsidRDefault="00281E06" w:rsidP="00281E06">
            <w:pPr>
              <w:rPr>
                <w:b/>
                <w:bCs/>
                <w:sz w:val="40"/>
                <w:szCs w:val="40"/>
              </w:rPr>
            </w:pPr>
            <w:r w:rsidRPr="00110337">
              <w:rPr>
                <w:b/>
                <w:bCs/>
                <w:sz w:val="40"/>
                <w:szCs w:val="40"/>
              </w:rPr>
              <w:lastRenderedPageBreak/>
              <w:t>CODING (BeeBot)</w:t>
            </w:r>
          </w:p>
        </w:tc>
      </w:tr>
      <w:tr w:rsidR="00281E06" w:rsidRPr="00110337" w14:paraId="6C9873DE" w14:textId="77777777" w:rsidTr="002B2F12">
        <w:trPr>
          <w:gridAfter w:val="1"/>
          <w:wAfter w:w="28" w:type="dxa"/>
        </w:trPr>
        <w:tc>
          <w:tcPr>
            <w:tcW w:w="1626" w:type="dxa"/>
            <w:shd w:val="clear" w:color="auto" w:fill="8A92FD"/>
          </w:tcPr>
          <w:p w14:paraId="62A03A89" w14:textId="77777777" w:rsidR="00281E06" w:rsidRPr="00110337" w:rsidRDefault="00281E06" w:rsidP="00281E06">
            <w:pPr>
              <w:jc w:val="center"/>
              <w:rPr>
                <w:rFonts w:eastAsia="Arial" w:cstheme="minorHAnsi"/>
                <w:b/>
                <w:sz w:val="28"/>
                <w:szCs w:val="28"/>
              </w:rPr>
            </w:pPr>
            <w:r w:rsidRPr="00110337">
              <w:rPr>
                <w:rFonts w:eastAsia="Arial" w:cstheme="minorHAnsi"/>
                <w:b/>
                <w:sz w:val="28"/>
                <w:szCs w:val="28"/>
              </w:rPr>
              <w:t>ICT</w:t>
            </w:r>
          </w:p>
          <w:p w14:paraId="37F27F86" w14:textId="77777777" w:rsidR="00281E06" w:rsidRPr="00110337" w:rsidRDefault="00281E06" w:rsidP="00281E06">
            <w:pPr>
              <w:jc w:val="center"/>
              <w:rPr>
                <w:rFonts w:cstheme="minorHAnsi"/>
                <w:sz w:val="28"/>
                <w:szCs w:val="28"/>
              </w:rPr>
            </w:pPr>
            <w:r w:rsidRPr="00110337">
              <w:rPr>
                <w:rFonts w:eastAsia="Arial" w:cstheme="minorHAnsi"/>
                <w:b/>
                <w:sz w:val="28"/>
                <w:szCs w:val="28"/>
              </w:rPr>
              <w:t>Learning Area</w:t>
            </w:r>
          </w:p>
        </w:tc>
        <w:tc>
          <w:tcPr>
            <w:tcW w:w="4748" w:type="dxa"/>
            <w:shd w:val="clear" w:color="auto" w:fill="8A92FD"/>
          </w:tcPr>
          <w:p w14:paraId="6D1304C7" w14:textId="77777777" w:rsidR="00281E06" w:rsidRPr="00110337" w:rsidRDefault="00281E06" w:rsidP="00281E06">
            <w:pPr>
              <w:jc w:val="center"/>
              <w:rPr>
                <w:rFonts w:cstheme="minorHAnsi"/>
                <w:sz w:val="28"/>
                <w:szCs w:val="28"/>
              </w:rPr>
            </w:pPr>
            <w:r w:rsidRPr="00110337">
              <w:rPr>
                <w:rFonts w:eastAsia="Arial" w:cstheme="minorHAnsi"/>
                <w:b/>
                <w:sz w:val="28"/>
                <w:szCs w:val="28"/>
              </w:rPr>
              <w:t>Kindergarten</w:t>
            </w:r>
          </w:p>
        </w:tc>
        <w:tc>
          <w:tcPr>
            <w:tcW w:w="5103" w:type="dxa"/>
            <w:shd w:val="clear" w:color="auto" w:fill="8A92FD"/>
          </w:tcPr>
          <w:p w14:paraId="592E38BA" w14:textId="1AB9D517" w:rsidR="00281E06" w:rsidRPr="00110337" w:rsidRDefault="00281E06" w:rsidP="00281E06">
            <w:pPr>
              <w:jc w:val="center"/>
              <w:rPr>
                <w:rFonts w:cstheme="minorHAnsi"/>
                <w:sz w:val="28"/>
                <w:szCs w:val="28"/>
              </w:rPr>
            </w:pPr>
          </w:p>
        </w:tc>
        <w:tc>
          <w:tcPr>
            <w:tcW w:w="2782" w:type="dxa"/>
            <w:shd w:val="clear" w:color="auto" w:fill="8A92FD"/>
          </w:tcPr>
          <w:p w14:paraId="07CA07C3" w14:textId="125B773C" w:rsidR="00281E06" w:rsidRPr="00110337" w:rsidRDefault="00281E06" w:rsidP="00281E06">
            <w:pPr>
              <w:jc w:val="center"/>
              <w:rPr>
                <w:rFonts w:cstheme="minorHAnsi"/>
                <w:sz w:val="28"/>
                <w:szCs w:val="28"/>
              </w:rPr>
            </w:pPr>
          </w:p>
        </w:tc>
      </w:tr>
      <w:tr w:rsidR="00281E06" w:rsidRPr="00F86D80" w14:paraId="0BD1AC34" w14:textId="77777777" w:rsidTr="002B2F12">
        <w:trPr>
          <w:gridAfter w:val="1"/>
          <w:wAfter w:w="28" w:type="dxa"/>
          <w:trHeight w:val="634"/>
        </w:trPr>
        <w:tc>
          <w:tcPr>
            <w:tcW w:w="1626" w:type="dxa"/>
            <w:shd w:val="clear" w:color="auto" w:fill="8A92FD"/>
          </w:tcPr>
          <w:p w14:paraId="2FA1F60C" w14:textId="77777777" w:rsidR="00281E06" w:rsidRPr="00F86D80" w:rsidRDefault="00281E06" w:rsidP="00281E06">
            <w:pPr>
              <w:rPr>
                <w:rFonts w:cstheme="minorHAnsi"/>
              </w:rPr>
            </w:pPr>
          </w:p>
        </w:tc>
        <w:tc>
          <w:tcPr>
            <w:tcW w:w="4748" w:type="dxa"/>
            <w:shd w:val="clear" w:color="auto" w:fill="8A92FD"/>
          </w:tcPr>
          <w:p w14:paraId="1A889C01" w14:textId="0897F9CB" w:rsidR="00281E06" w:rsidRPr="002B2F12" w:rsidRDefault="00281E06" w:rsidP="00281E06">
            <w:pPr>
              <w:rPr>
                <w:rFonts w:eastAsia="Arial" w:cstheme="minorHAnsi"/>
                <w:b/>
              </w:rPr>
            </w:pPr>
            <w:r w:rsidRPr="00F86D80">
              <w:rPr>
                <w:rFonts w:eastAsia="Arial" w:cstheme="minorHAnsi"/>
                <w:b/>
              </w:rPr>
              <w:t>Typically, by the end of this Year students will be able to:</w:t>
            </w:r>
          </w:p>
        </w:tc>
        <w:tc>
          <w:tcPr>
            <w:tcW w:w="5103" w:type="dxa"/>
            <w:shd w:val="clear" w:color="auto" w:fill="8A92FD"/>
          </w:tcPr>
          <w:p w14:paraId="7A8B83FD" w14:textId="7B7E100D" w:rsidR="00281E06" w:rsidRPr="00F86D80" w:rsidRDefault="00281E06" w:rsidP="00281E06">
            <w:pPr>
              <w:rPr>
                <w:rFonts w:cstheme="minorHAnsi"/>
              </w:rPr>
            </w:pPr>
          </w:p>
        </w:tc>
        <w:tc>
          <w:tcPr>
            <w:tcW w:w="2782" w:type="dxa"/>
            <w:shd w:val="clear" w:color="auto" w:fill="8A92FD"/>
          </w:tcPr>
          <w:p w14:paraId="4A787FF5" w14:textId="30C80253" w:rsidR="00281E06" w:rsidRPr="00F86D80" w:rsidRDefault="00281E06" w:rsidP="00281E06">
            <w:pPr>
              <w:rPr>
                <w:rFonts w:cstheme="minorHAnsi"/>
              </w:rPr>
            </w:pPr>
          </w:p>
        </w:tc>
      </w:tr>
      <w:tr w:rsidR="00281E06" w:rsidRPr="00281E06" w14:paraId="7041D5D6" w14:textId="77777777" w:rsidTr="002B2F12">
        <w:trPr>
          <w:gridAfter w:val="1"/>
          <w:wAfter w:w="28" w:type="dxa"/>
        </w:trPr>
        <w:tc>
          <w:tcPr>
            <w:tcW w:w="1626" w:type="dxa"/>
            <w:shd w:val="clear" w:color="auto" w:fill="0432FF"/>
          </w:tcPr>
          <w:p w14:paraId="34B759FB" w14:textId="77777777" w:rsidR="00281E06" w:rsidRPr="00281E06" w:rsidRDefault="00281E06" w:rsidP="00281E06">
            <w:pPr>
              <w:jc w:val="center"/>
              <w:rPr>
                <w:rFonts w:cstheme="minorHAnsi"/>
                <w:b/>
                <w:bCs/>
                <w:sz w:val="36"/>
                <w:szCs w:val="36"/>
              </w:rPr>
            </w:pPr>
          </w:p>
        </w:tc>
        <w:tc>
          <w:tcPr>
            <w:tcW w:w="4748" w:type="dxa"/>
            <w:shd w:val="clear" w:color="auto" w:fill="0432FF"/>
          </w:tcPr>
          <w:p w14:paraId="7903B996" w14:textId="77777777" w:rsidR="00281E06" w:rsidRPr="00281E06" w:rsidRDefault="00281E06" w:rsidP="00281E06">
            <w:pPr>
              <w:jc w:val="center"/>
              <w:rPr>
                <w:b/>
                <w:bCs/>
                <w:sz w:val="36"/>
                <w:szCs w:val="36"/>
              </w:rPr>
            </w:pPr>
          </w:p>
        </w:tc>
        <w:tc>
          <w:tcPr>
            <w:tcW w:w="5103" w:type="dxa"/>
            <w:shd w:val="clear" w:color="auto" w:fill="0432FF"/>
          </w:tcPr>
          <w:p w14:paraId="1EF3B3AB" w14:textId="64BB65B5" w:rsidR="00281E06" w:rsidRPr="00281E06" w:rsidRDefault="00281E06" w:rsidP="00281E06">
            <w:pPr>
              <w:jc w:val="center"/>
              <w:rPr>
                <w:rFonts w:cstheme="minorHAnsi"/>
                <w:b/>
                <w:bCs/>
                <w:sz w:val="36"/>
                <w:szCs w:val="36"/>
              </w:rPr>
            </w:pPr>
            <w:r w:rsidRPr="00281E06">
              <w:rPr>
                <w:rFonts w:cstheme="minorHAnsi"/>
                <w:b/>
                <w:bCs/>
                <w:sz w:val="36"/>
                <w:szCs w:val="36"/>
              </w:rPr>
              <w:t>ACTIVITY</w:t>
            </w:r>
          </w:p>
        </w:tc>
        <w:tc>
          <w:tcPr>
            <w:tcW w:w="2782" w:type="dxa"/>
            <w:shd w:val="clear" w:color="auto" w:fill="0432FF"/>
          </w:tcPr>
          <w:p w14:paraId="06406A7C" w14:textId="38747ED9" w:rsidR="00281E06" w:rsidRPr="00281E06" w:rsidRDefault="00281E06" w:rsidP="00281E06">
            <w:pPr>
              <w:jc w:val="center"/>
              <w:rPr>
                <w:rFonts w:cstheme="minorHAnsi"/>
                <w:b/>
                <w:bCs/>
                <w:sz w:val="36"/>
                <w:szCs w:val="36"/>
              </w:rPr>
            </w:pPr>
            <w:r w:rsidRPr="00281E06">
              <w:rPr>
                <w:rFonts w:cstheme="minorHAnsi"/>
                <w:b/>
                <w:bCs/>
                <w:sz w:val="36"/>
                <w:szCs w:val="36"/>
              </w:rPr>
              <w:t>ASSESSMENT</w:t>
            </w:r>
          </w:p>
        </w:tc>
      </w:tr>
      <w:tr w:rsidR="00281E06" w:rsidRPr="0001628F" w14:paraId="6FF38CC1" w14:textId="77777777" w:rsidTr="002B2F12">
        <w:trPr>
          <w:gridAfter w:val="1"/>
          <w:wAfter w:w="28" w:type="dxa"/>
        </w:trPr>
        <w:tc>
          <w:tcPr>
            <w:tcW w:w="1626" w:type="dxa"/>
            <w:shd w:val="clear" w:color="auto" w:fill="0432FF"/>
          </w:tcPr>
          <w:p w14:paraId="379623D4" w14:textId="77777777" w:rsidR="00281E06" w:rsidRPr="00F86D80" w:rsidRDefault="00281E06" w:rsidP="00281E06">
            <w:pPr>
              <w:rPr>
                <w:rFonts w:cstheme="minorHAnsi"/>
              </w:rPr>
            </w:pPr>
          </w:p>
        </w:tc>
        <w:tc>
          <w:tcPr>
            <w:tcW w:w="4748" w:type="dxa"/>
          </w:tcPr>
          <w:p w14:paraId="53AACD89" w14:textId="48BBD5F1" w:rsidR="00281E06" w:rsidRPr="0074386E" w:rsidRDefault="00281E06" w:rsidP="00281E06">
            <w:pPr>
              <w:rPr>
                <w:highlight w:val="yellow"/>
              </w:rPr>
            </w:pPr>
            <w:r w:rsidRPr="0074386E">
              <w:rPr>
                <w:highlight w:val="yellow"/>
              </w:rPr>
              <w:t>Follow, order, and describe a sequence of steps and decisions (algorithms) needed to solve problems. STe-2DP-T, ENE-VOCAB-01, ENE-OLC-01</w:t>
            </w:r>
          </w:p>
          <w:p w14:paraId="5B2DDF8A" w14:textId="77777777" w:rsidR="00281E06" w:rsidRPr="0074386E" w:rsidRDefault="00281E06" w:rsidP="00281E06">
            <w:pPr>
              <w:rPr>
                <w:highlight w:val="yellow"/>
              </w:rPr>
            </w:pPr>
          </w:p>
          <w:p w14:paraId="17658529" w14:textId="7DCAEDF8" w:rsidR="00281E06" w:rsidRPr="004934C5" w:rsidRDefault="00281E06" w:rsidP="00281E06">
            <w:r w:rsidRPr="0074386E">
              <w:rPr>
                <w:highlight w:val="yellow"/>
              </w:rPr>
              <w:t>Design a process to solve an identified problem, e.g.: a set of instructions to move a BeeBot from one point to another. STe-7DI-T, ENE-OLC-01</w:t>
            </w:r>
          </w:p>
          <w:p w14:paraId="15E95961" w14:textId="77777777" w:rsidR="00281E06" w:rsidRPr="004934C5" w:rsidRDefault="00281E06" w:rsidP="00281E06"/>
        </w:tc>
        <w:tc>
          <w:tcPr>
            <w:tcW w:w="5103" w:type="dxa"/>
          </w:tcPr>
          <w:p w14:paraId="50E123E2" w14:textId="77777777" w:rsidR="00281E06" w:rsidRDefault="00A55A31" w:rsidP="00281E06">
            <w:pPr>
              <w:rPr>
                <w:rFonts w:cstheme="minorHAnsi"/>
                <w:b/>
                <w:bCs/>
              </w:rPr>
            </w:pPr>
            <w:r w:rsidRPr="00A55A31">
              <w:rPr>
                <w:rFonts w:cstheme="minorHAnsi"/>
                <w:b/>
                <w:bCs/>
              </w:rPr>
              <w:t>Programme a BeeBot to go to pictures of computer parts and digital devices</w:t>
            </w:r>
            <w:r>
              <w:rPr>
                <w:rFonts w:cstheme="minorHAnsi"/>
                <w:b/>
                <w:bCs/>
              </w:rPr>
              <w:t xml:space="preserve">: </w:t>
            </w:r>
          </w:p>
          <w:p w14:paraId="684C0AE8" w14:textId="77777777" w:rsidR="00A55A31" w:rsidRPr="00605B80" w:rsidRDefault="00A55A31" w:rsidP="00281E06">
            <w:pPr>
              <w:rPr>
                <w:rFonts w:cstheme="minorHAnsi"/>
                <w:b/>
                <w:bCs/>
              </w:rPr>
            </w:pPr>
            <w:r w:rsidRPr="00605B80">
              <w:rPr>
                <w:rFonts w:cstheme="minorHAnsi"/>
                <w:b/>
                <w:bCs/>
              </w:rPr>
              <w:t>First as a class group then</w:t>
            </w:r>
          </w:p>
          <w:p w14:paraId="58351D96" w14:textId="77777777" w:rsidR="00A55A31" w:rsidRDefault="00A55A31" w:rsidP="00281E06">
            <w:pPr>
              <w:rPr>
                <w:rFonts w:cstheme="minorHAnsi"/>
                <w:b/>
                <w:bCs/>
              </w:rPr>
            </w:pPr>
            <w:r w:rsidRPr="00605B80">
              <w:rPr>
                <w:rFonts w:cstheme="minorHAnsi"/>
                <w:b/>
                <w:bCs/>
              </w:rPr>
              <w:t>In 6 small groups</w:t>
            </w:r>
            <w:r w:rsidR="00605B80">
              <w:rPr>
                <w:rFonts w:cstheme="minorHAnsi"/>
                <w:b/>
                <w:bCs/>
              </w:rPr>
              <w:t>.</w:t>
            </w:r>
          </w:p>
          <w:p w14:paraId="3152BA69" w14:textId="2CCACB2E" w:rsidR="00605B80" w:rsidRPr="00605B80" w:rsidRDefault="00605B80" w:rsidP="00281E06">
            <w:pPr>
              <w:rPr>
                <w:rFonts w:cstheme="minorHAnsi"/>
                <w:b/>
                <w:bCs/>
              </w:rPr>
            </w:pPr>
            <w:r w:rsidRPr="00A55A31">
              <w:rPr>
                <w:rFonts w:cstheme="minorHAnsi"/>
                <w:b/>
                <w:bCs/>
              </w:rPr>
              <w:t>BeeBot</w:t>
            </w:r>
            <w:r>
              <w:rPr>
                <w:rFonts w:cstheme="minorHAnsi"/>
                <w:b/>
                <w:bCs/>
              </w:rPr>
              <w:t xml:space="preserve"> mats keep changing pictures and positions</w:t>
            </w:r>
          </w:p>
        </w:tc>
        <w:tc>
          <w:tcPr>
            <w:tcW w:w="2782" w:type="dxa"/>
          </w:tcPr>
          <w:p w14:paraId="1CF4A1E5" w14:textId="615C815A" w:rsidR="00281E06" w:rsidRPr="00F86D80" w:rsidRDefault="00A55A31" w:rsidP="00281E06">
            <w:pPr>
              <w:rPr>
                <w:rFonts w:cstheme="minorHAnsi"/>
              </w:rPr>
            </w:pPr>
            <w:r>
              <w:rPr>
                <w:rStyle w:val="Strong"/>
                <w:rFonts w:ascii="Comic Sans MS" w:hAnsi="Comic Sans MS"/>
                <w:color w:val="000000" w:themeColor="text1"/>
                <w:sz w:val="22"/>
                <w:szCs w:val="22"/>
                <w:shd w:val="clear" w:color="auto" w:fill="FFFFFF"/>
              </w:rPr>
              <w:t>O</w:t>
            </w:r>
            <w:r>
              <w:rPr>
                <w:rStyle w:val="Strong"/>
                <w:color w:val="000000" w:themeColor="text1"/>
                <w:shd w:val="clear" w:color="auto" w:fill="FFFFFF"/>
              </w:rPr>
              <w:t>bservation: Peer assessment that BeeBot went to correct picture</w:t>
            </w:r>
          </w:p>
        </w:tc>
      </w:tr>
      <w:tr w:rsidR="00281E06" w:rsidRPr="00F86D80" w14:paraId="1EE17D89" w14:textId="77777777" w:rsidTr="002B2F12">
        <w:trPr>
          <w:gridAfter w:val="1"/>
          <w:wAfter w:w="28" w:type="dxa"/>
        </w:trPr>
        <w:tc>
          <w:tcPr>
            <w:tcW w:w="1626" w:type="dxa"/>
          </w:tcPr>
          <w:p w14:paraId="6D6BBBA6" w14:textId="77777777" w:rsidR="00281E06" w:rsidRPr="00F86D80" w:rsidRDefault="00281E06" w:rsidP="00281E06">
            <w:pPr>
              <w:rPr>
                <w:rFonts w:cstheme="minorHAnsi"/>
              </w:rPr>
            </w:pPr>
          </w:p>
        </w:tc>
        <w:tc>
          <w:tcPr>
            <w:tcW w:w="4748" w:type="dxa"/>
          </w:tcPr>
          <w:p w14:paraId="590AD31A" w14:textId="77777777" w:rsidR="00281E06" w:rsidRPr="00F86D80" w:rsidRDefault="00281E06" w:rsidP="00281E06">
            <w:pPr>
              <w:rPr>
                <w:rFonts w:cstheme="minorHAnsi"/>
              </w:rPr>
            </w:pPr>
          </w:p>
        </w:tc>
        <w:tc>
          <w:tcPr>
            <w:tcW w:w="5103" w:type="dxa"/>
          </w:tcPr>
          <w:p w14:paraId="323C4CC4" w14:textId="77777777" w:rsidR="00281E06" w:rsidRPr="00F86D80" w:rsidRDefault="00281E06" w:rsidP="00281E06">
            <w:pPr>
              <w:rPr>
                <w:rFonts w:cstheme="minorHAnsi"/>
              </w:rPr>
            </w:pPr>
          </w:p>
        </w:tc>
        <w:tc>
          <w:tcPr>
            <w:tcW w:w="2782" w:type="dxa"/>
          </w:tcPr>
          <w:p w14:paraId="694F3642" w14:textId="77777777" w:rsidR="00281E06" w:rsidRPr="00F86D80" w:rsidRDefault="00281E06" w:rsidP="00281E06">
            <w:pPr>
              <w:rPr>
                <w:rFonts w:cstheme="minorHAnsi"/>
              </w:rPr>
            </w:pPr>
          </w:p>
        </w:tc>
      </w:tr>
      <w:tr w:rsidR="00281E06" w:rsidRPr="00F86D80" w14:paraId="4B368283" w14:textId="77777777" w:rsidTr="002B2F12">
        <w:trPr>
          <w:gridAfter w:val="1"/>
          <w:wAfter w:w="28" w:type="dxa"/>
        </w:trPr>
        <w:tc>
          <w:tcPr>
            <w:tcW w:w="1626" w:type="dxa"/>
          </w:tcPr>
          <w:p w14:paraId="405DA38E" w14:textId="77777777" w:rsidR="00281E06" w:rsidRPr="00F86D80" w:rsidRDefault="00281E06" w:rsidP="00281E06">
            <w:pPr>
              <w:rPr>
                <w:rFonts w:cstheme="minorHAnsi"/>
              </w:rPr>
            </w:pPr>
          </w:p>
        </w:tc>
        <w:tc>
          <w:tcPr>
            <w:tcW w:w="4748" w:type="dxa"/>
          </w:tcPr>
          <w:p w14:paraId="635863F6" w14:textId="77777777" w:rsidR="00281E06" w:rsidRPr="00F86D80" w:rsidRDefault="00281E06" w:rsidP="00281E06">
            <w:pPr>
              <w:rPr>
                <w:rFonts w:cstheme="minorHAnsi"/>
              </w:rPr>
            </w:pPr>
          </w:p>
        </w:tc>
        <w:tc>
          <w:tcPr>
            <w:tcW w:w="5103" w:type="dxa"/>
          </w:tcPr>
          <w:p w14:paraId="45BB5CF4" w14:textId="77777777" w:rsidR="00281E06" w:rsidRPr="00F86D80" w:rsidRDefault="00281E06" w:rsidP="00281E06">
            <w:pPr>
              <w:rPr>
                <w:rFonts w:cstheme="minorHAnsi"/>
              </w:rPr>
            </w:pPr>
          </w:p>
        </w:tc>
        <w:tc>
          <w:tcPr>
            <w:tcW w:w="2782" w:type="dxa"/>
          </w:tcPr>
          <w:p w14:paraId="0090B9DA" w14:textId="77777777" w:rsidR="00281E06" w:rsidRPr="00F86D80" w:rsidRDefault="00281E06" w:rsidP="00281E06">
            <w:pPr>
              <w:rPr>
                <w:rFonts w:cstheme="minorHAnsi"/>
              </w:rPr>
            </w:pPr>
          </w:p>
        </w:tc>
      </w:tr>
      <w:tr w:rsidR="00BE08B7" w:rsidRPr="00F86D80" w14:paraId="7D970B7D" w14:textId="77777777" w:rsidTr="000C02CC">
        <w:trPr>
          <w:gridAfter w:val="1"/>
          <w:wAfter w:w="28" w:type="dxa"/>
        </w:trPr>
        <w:tc>
          <w:tcPr>
            <w:tcW w:w="1626" w:type="dxa"/>
          </w:tcPr>
          <w:p w14:paraId="0539BCC7" w14:textId="77777777" w:rsidR="00BE08B7" w:rsidRPr="00F86D80" w:rsidRDefault="00BE08B7" w:rsidP="00281E06">
            <w:pPr>
              <w:rPr>
                <w:rFonts w:cstheme="minorHAnsi"/>
              </w:rPr>
            </w:pPr>
          </w:p>
        </w:tc>
        <w:tc>
          <w:tcPr>
            <w:tcW w:w="4748" w:type="dxa"/>
          </w:tcPr>
          <w:p w14:paraId="1ACE0A0B" w14:textId="77777777" w:rsidR="00BE08B7" w:rsidRDefault="00BE08B7" w:rsidP="00281E06">
            <w:pPr>
              <w:rPr>
                <w:rFonts w:cstheme="minorHAnsi"/>
                <w:color w:val="222222"/>
              </w:rPr>
            </w:pPr>
            <w:r w:rsidRPr="00F86D80">
              <w:rPr>
                <w:rFonts w:cstheme="minorHAnsi"/>
                <w:color w:val="222222"/>
              </w:rPr>
              <w:t xml:space="preserve">Recognise and </w:t>
            </w:r>
          </w:p>
          <w:p w14:paraId="3096386A" w14:textId="77777777" w:rsidR="00BE08B7" w:rsidRDefault="00BE08B7" w:rsidP="00281E06">
            <w:pPr>
              <w:rPr>
                <w:rFonts w:cstheme="minorHAnsi"/>
                <w:color w:val="222222"/>
              </w:rPr>
            </w:pPr>
            <w:r w:rsidRPr="00F86D80">
              <w:rPr>
                <w:rFonts w:cstheme="minorHAnsi"/>
                <w:color w:val="222222"/>
              </w:rPr>
              <w:t>explore digital systems (hardware and software </w:t>
            </w:r>
          </w:p>
          <w:p w14:paraId="2D9F9FCD" w14:textId="6D640164" w:rsidR="00BE08B7" w:rsidRDefault="00BE08B7" w:rsidP="00281E06">
            <w:pPr>
              <w:rPr>
                <w:rFonts w:cstheme="minorHAnsi"/>
                <w:color w:val="222222"/>
              </w:rPr>
            </w:pPr>
            <w:r w:rsidRPr="00F86D80">
              <w:rPr>
                <w:rFonts w:cstheme="minorHAnsi"/>
              </w:rPr>
              <w:t>components</w:t>
            </w:r>
            <w:r w:rsidRPr="00F86D80">
              <w:rPr>
                <w:rFonts w:cstheme="minorHAnsi"/>
                <w:color w:val="222222"/>
              </w:rPr>
              <w:t>) for a purpose </w:t>
            </w:r>
          </w:p>
          <w:p w14:paraId="082B5A6C" w14:textId="7B635ACF" w:rsidR="00BE08B7" w:rsidRPr="00F86D80" w:rsidRDefault="00BE08B7" w:rsidP="00281E06">
            <w:pPr>
              <w:rPr>
                <w:rStyle w:val="Hyperlink"/>
                <w:rFonts w:cstheme="minorHAnsi"/>
              </w:rPr>
            </w:pPr>
            <w:hyperlink r:id="rId9" w:tgtFrame="_blank" w:history="1">
              <w:r w:rsidRPr="00F86D80">
                <w:rPr>
                  <w:rStyle w:val="Hyperlink"/>
                  <w:rFonts w:cstheme="minorHAnsi"/>
                </w:rPr>
                <w:t xml:space="preserve">(ACTDIK001 - </w:t>
              </w:r>
              <w:proofErr w:type="gramStart"/>
              <w:r w:rsidRPr="00F86D80">
                <w:rPr>
                  <w:rStyle w:val="Hyperlink"/>
                  <w:rFonts w:cstheme="minorHAnsi"/>
                </w:rPr>
                <w:t>Scootle )</w:t>
              </w:r>
              <w:proofErr w:type="gramEnd"/>
            </w:hyperlink>
          </w:p>
          <w:p w14:paraId="130BCD6D" w14:textId="77777777" w:rsidR="00BE08B7" w:rsidRPr="00F86D80" w:rsidRDefault="00BE08B7" w:rsidP="00281E06">
            <w:pPr>
              <w:rPr>
                <w:rFonts w:cstheme="minorHAnsi"/>
              </w:rPr>
            </w:pPr>
          </w:p>
        </w:tc>
        <w:tc>
          <w:tcPr>
            <w:tcW w:w="7885" w:type="dxa"/>
            <w:gridSpan w:val="2"/>
          </w:tcPr>
          <w:p w14:paraId="3D1BA9FA" w14:textId="77777777" w:rsidR="00BE08B7" w:rsidRPr="00F86D80" w:rsidRDefault="00BE08B7" w:rsidP="00BE08B7">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37100B87" w14:textId="6954AB18" w:rsidR="00BE08B7" w:rsidRPr="00F86D80" w:rsidRDefault="00BE08B7" w:rsidP="00BE08B7">
            <w:pPr>
              <w:rPr>
                <w:rFonts w:cstheme="minorHAnsi"/>
              </w:rPr>
            </w:pPr>
            <w:r w:rsidRPr="00F86D80">
              <w:rPr>
                <w:rFonts w:cstheme="minorHAnsi"/>
                <w:color w:val="2222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r>
      <w:tr w:rsidR="00281E06" w:rsidRPr="00F86D80" w14:paraId="41A9A471" w14:textId="77777777" w:rsidTr="002B2F12">
        <w:trPr>
          <w:gridAfter w:val="1"/>
          <w:wAfter w:w="28" w:type="dxa"/>
        </w:trPr>
        <w:tc>
          <w:tcPr>
            <w:tcW w:w="1626" w:type="dxa"/>
          </w:tcPr>
          <w:p w14:paraId="26A0A543" w14:textId="77777777" w:rsidR="00281E06" w:rsidRPr="00F86D80" w:rsidRDefault="00281E06" w:rsidP="00281E06">
            <w:pPr>
              <w:rPr>
                <w:rFonts w:cstheme="minorHAnsi"/>
              </w:rPr>
            </w:pPr>
          </w:p>
        </w:tc>
        <w:tc>
          <w:tcPr>
            <w:tcW w:w="4748" w:type="dxa"/>
          </w:tcPr>
          <w:p w14:paraId="7BF0AFB6" w14:textId="44604AA0" w:rsidR="00281E06" w:rsidRPr="00F86D80" w:rsidRDefault="00281E06" w:rsidP="00281E06">
            <w:pPr>
              <w:rPr>
                <w:rFonts w:cstheme="minorHAnsi"/>
              </w:rPr>
            </w:pPr>
          </w:p>
        </w:tc>
        <w:tc>
          <w:tcPr>
            <w:tcW w:w="5103" w:type="dxa"/>
          </w:tcPr>
          <w:p w14:paraId="54506FDB" w14:textId="77777777" w:rsidR="00281E06" w:rsidRPr="00F86D80" w:rsidRDefault="00281E06" w:rsidP="00281E06">
            <w:pPr>
              <w:rPr>
                <w:rFonts w:cstheme="minorHAnsi"/>
              </w:rPr>
            </w:pPr>
          </w:p>
        </w:tc>
        <w:tc>
          <w:tcPr>
            <w:tcW w:w="2782" w:type="dxa"/>
          </w:tcPr>
          <w:p w14:paraId="052D9B40" w14:textId="77777777" w:rsidR="00281E06" w:rsidRPr="00F86D80" w:rsidRDefault="00281E06" w:rsidP="00281E06">
            <w:pPr>
              <w:rPr>
                <w:rFonts w:cstheme="minorHAnsi"/>
              </w:rPr>
            </w:pPr>
          </w:p>
        </w:tc>
      </w:tr>
    </w:tbl>
    <w:p w14:paraId="0BE3DA2D" w14:textId="1F4E159E" w:rsidR="00C14051" w:rsidRDefault="00C14051"/>
    <w:sectPr w:rsidR="00C14051" w:rsidSect="00C14051">
      <w:head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7715" w14:textId="77777777" w:rsidR="002F0D82" w:rsidRDefault="002F0D82" w:rsidP="00BE08B7">
      <w:r>
        <w:separator/>
      </w:r>
    </w:p>
  </w:endnote>
  <w:endnote w:type="continuationSeparator" w:id="0">
    <w:p w14:paraId="327B8A34" w14:textId="77777777" w:rsidR="002F0D82" w:rsidRDefault="002F0D82" w:rsidP="00BE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48F2" w14:textId="77777777" w:rsidR="002F0D82" w:rsidRDefault="002F0D82" w:rsidP="00BE08B7">
      <w:r>
        <w:separator/>
      </w:r>
    </w:p>
  </w:footnote>
  <w:footnote w:type="continuationSeparator" w:id="0">
    <w:p w14:paraId="0E5CC04E" w14:textId="77777777" w:rsidR="002F0D82" w:rsidRDefault="002F0D82" w:rsidP="00BE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DF24" w14:textId="62712DA2" w:rsidR="00BE08B7" w:rsidRPr="00BE08B7" w:rsidRDefault="00BE08B7">
    <w:pPr>
      <w:pStyle w:val="Header"/>
      <w:rPr>
        <w:lang w:val="en-AU"/>
      </w:rPr>
    </w:pPr>
    <w:r>
      <w:rPr>
        <w:lang w:val="en-AU"/>
      </w:rPr>
      <w:t>Term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73EE"/>
    <w:multiLevelType w:val="hybridMultilevel"/>
    <w:tmpl w:val="D458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70CB2"/>
    <w:multiLevelType w:val="hybridMultilevel"/>
    <w:tmpl w:val="D458D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7"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106228">
    <w:abstractNumId w:val="3"/>
  </w:num>
  <w:num w:numId="2" w16cid:durableId="1277829712">
    <w:abstractNumId w:val="5"/>
  </w:num>
  <w:num w:numId="3" w16cid:durableId="1620137155">
    <w:abstractNumId w:val="7"/>
  </w:num>
  <w:num w:numId="4" w16cid:durableId="1799179471">
    <w:abstractNumId w:val="4"/>
  </w:num>
  <w:num w:numId="5" w16cid:durableId="311177250">
    <w:abstractNumId w:val="0"/>
  </w:num>
  <w:num w:numId="6" w16cid:durableId="977489041">
    <w:abstractNumId w:val="6"/>
  </w:num>
  <w:num w:numId="7" w16cid:durableId="763182500">
    <w:abstractNumId w:val="1"/>
  </w:num>
  <w:num w:numId="8" w16cid:durableId="1065177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6FB0"/>
    <w:rsid w:val="00162C6F"/>
    <w:rsid w:val="001765FE"/>
    <w:rsid w:val="001E4F93"/>
    <w:rsid w:val="00281E06"/>
    <w:rsid w:val="002A1D87"/>
    <w:rsid w:val="002B2F12"/>
    <w:rsid w:val="002F0D82"/>
    <w:rsid w:val="00344FFC"/>
    <w:rsid w:val="0039752F"/>
    <w:rsid w:val="003A2298"/>
    <w:rsid w:val="003C25A8"/>
    <w:rsid w:val="003D1AA3"/>
    <w:rsid w:val="003E0236"/>
    <w:rsid w:val="003E4BF1"/>
    <w:rsid w:val="00407652"/>
    <w:rsid w:val="004934C5"/>
    <w:rsid w:val="00576636"/>
    <w:rsid w:val="005A4D17"/>
    <w:rsid w:val="005B685A"/>
    <w:rsid w:val="00605B80"/>
    <w:rsid w:val="00674FF4"/>
    <w:rsid w:val="006B6CD5"/>
    <w:rsid w:val="006F5CAF"/>
    <w:rsid w:val="0074386E"/>
    <w:rsid w:val="00787AA0"/>
    <w:rsid w:val="007B1B8B"/>
    <w:rsid w:val="00880E77"/>
    <w:rsid w:val="00903C6B"/>
    <w:rsid w:val="00965117"/>
    <w:rsid w:val="00982382"/>
    <w:rsid w:val="009B6BC1"/>
    <w:rsid w:val="00A55A31"/>
    <w:rsid w:val="00AF011C"/>
    <w:rsid w:val="00B014A6"/>
    <w:rsid w:val="00B4637D"/>
    <w:rsid w:val="00B64A29"/>
    <w:rsid w:val="00B8188B"/>
    <w:rsid w:val="00BE08B7"/>
    <w:rsid w:val="00BE41C2"/>
    <w:rsid w:val="00C14051"/>
    <w:rsid w:val="00C40C3A"/>
    <w:rsid w:val="00C96955"/>
    <w:rsid w:val="00CC2E53"/>
    <w:rsid w:val="00CD230D"/>
    <w:rsid w:val="00CD5E50"/>
    <w:rsid w:val="00CF34A9"/>
    <w:rsid w:val="00D249B4"/>
    <w:rsid w:val="00E025EA"/>
    <w:rsid w:val="00E130F8"/>
    <w:rsid w:val="00E316C4"/>
    <w:rsid w:val="00E35678"/>
    <w:rsid w:val="00E5260E"/>
    <w:rsid w:val="00E81F71"/>
    <w:rsid w:val="00EB14AE"/>
    <w:rsid w:val="00F04DD5"/>
    <w:rsid w:val="00F32FAF"/>
    <w:rsid w:val="00F51CEA"/>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 w:type="character" w:styleId="Strong">
    <w:name w:val="Strong"/>
    <w:basedOn w:val="DefaultParagraphFont"/>
    <w:uiPriority w:val="22"/>
    <w:qFormat/>
    <w:rsid w:val="00A55A31"/>
    <w:rPr>
      <w:b/>
      <w:bCs/>
    </w:rPr>
  </w:style>
  <w:style w:type="paragraph" w:styleId="ListParagraph">
    <w:name w:val="List Paragraph"/>
    <w:basedOn w:val="Normal"/>
    <w:uiPriority w:val="34"/>
    <w:qFormat/>
    <w:rsid w:val="00A55A31"/>
    <w:pPr>
      <w:ind w:left="720"/>
      <w:contextualSpacing/>
    </w:pPr>
    <w:rPr>
      <w:rFonts w:ascii="Times New Roman" w:eastAsia="Times New Roman" w:hAnsi="Times New Roman" w:cs="Times New Roman"/>
      <w:lang w:val="en-AU" w:eastAsia="en-GB"/>
    </w:rPr>
  </w:style>
  <w:style w:type="paragraph" w:styleId="Header">
    <w:name w:val="header"/>
    <w:basedOn w:val="Normal"/>
    <w:link w:val="HeaderChar"/>
    <w:uiPriority w:val="99"/>
    <w:unhideWhenUsed/>
    <w:rsid w:val="00BE08B7"/>
    <w:pPr>
      <w:tabs>
        <w:tab w:val="center" w:pos="4513"/>
        <w:tab w:val="right" w:pos="9026"/>
      </w:tabs>
    </w:pPr>
  </w:style>
  <w:style w:type="character" w:customStyle="1" w:styleId="HeaderChar">
    <w:name w:val="Header Char"/>
    <w:basedOn w:val="DefaultParagraphFont"/>
    <w:link w:val="Header"/>
    <w:uiPriority w:val="99"/>
    <w:rsid w:val="00BE08B7"/>
  </w:style>
  <w:style w:type="paragraph" w:styleId="Footer">
    <w:name w:val="footer"/>
    <w:basedOn w:val="Normal"/>
    <w:link w:val="FooterChar"/>
    <w:uiPriority w:val="99"/>
    <w:unhideWhenUsed/>
    <w:rsid w:val="00BE08B7"/>
    <w:pPr>
      <w:tabs>
        <w:tab w:val="center" w:pos="4513"/>
        <w:tab w:val="right" w:pos="9026"/>
      </w:tabs>
    </w:pPr>
  </w:style>
  <w:style w:type="character" w:customStyle="1" w:styleId="FooterChar">
    <w:name w:val="Footer Char"/>
    <w:basedOn w:val="DefaultParagraphFont"/>
    <w:link w:val="Footer"/>
    <w:uiPriority w:val="99"/>
    <w:rsid w:val="00BE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syllabuses/english-k-10-2022?tab=content" TargetMode="External"/><Relationship Id="rId3" Type="http://schemas.openxmlformats.org/officeDocument/2006/relationships/settings" Target="settings.xml"/><Relationship Id="rId7" Type="http://schemas.openxmlformats.org/officeDocument/2006/relationships/hyperlink" Target="https://educationstandards.nsw.edu.au/wps/portal/nesa/k-10/understanding-the-curriculum/programming/integrating-ict-cap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ootle.edu.au/ec/search?accContentId=ACTDIK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2</cp:revision>
  <dcterms:created xsi:type="dcterms:W3CDTF">2023-04-20T01:01:00Z</dcterms:created>
  <dcterms:modified xsi:type="dcterms:W3CDTF">2023-04-20T01:01:00Z</dcterms:modified>
</cp:coreProperties>
</file>