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5766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4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1265587" w:rsidR="005D6ED9" w:rsidRP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Kindergarten</w:t>
            </w:r>
            <w:r w:rsidR="001D5804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    Term 3 2023</w:t>
            </w:r>
          </w:p>
        </w:tc>
      </w:tr>
      <w:tr w:rsidR="007E40BF" w14:paraId="3263F9C2" w14:textId="77777777" w:rsidTr="007E40BF">
        <w:tc>
          <w:tcPr>
            <w:tcW w:w="15390" w:type="dxa"/>
            <w:gridSpan w:val="4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Library Knowledge</w:t>
            </w:r>
          </w:p>
        </w:tc>
      </w:tr>
      <w:tr w:rsidR="00CD0167" w14:paraId="32145D3A" w14:textId="77777777" w:rsidTr="009D6824">
        <w:tc>
          <w:tcPr>
            <w:tcW w:w="2043" w:type="dxa"/>
            <w:shd w:val="clear" w:color="auto" w:fill="7030A0"/>
            <w:vAlign w:val="center"/>
          </w:tcPr>
          <w:p w14:paraId="6A0E315C" w14:textId="057C3F2F" w:rsidR="00CD0167" w:rsidRPr="007E40BF" w:rsidRDefault="00CD0167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13347" w:type="dxa"/>
            <w:gridSpan w:val="3"/>
            <w:shd w:val="clear" w:color="auto" w:fill="D883FF"/>
            <w:vAlign w:val="center"/>
          </w:tcPr>
          <w:p w14:paraId="43D734E0" w14:textId="70B8462B" w:rsidR="00CD0167" w:rsidRDefault="00CD0167" w:rsidP="007E40BF">
            <w:r w:rsidRPr="007E40BF">
              <w:rPr>
                <w:rFonts w:ascii="Arial" w:eastAsia="Arial" w:hAnsi="Arial" w:cs="Arial"/>
                <w:b/>
                <w:sz w:val="36"/>
                <w:szCs w:val="36"/>
              </w:rPr>
              <w:t>Kindergarten</w:t>
            </w:r>
          </w:p>
        </w:tc>
      </w:tr>
      <w:tr w:rsidR="00CD0167" w:rsidRPr="007E40BF" w14:paraId="556A8E93" w14:textId="77777777" w:rsidTr="0028663B">
        <w:tc>
          <w:tcPr>
            <w:tcW w:w="2043" w:type="dxa"/>
            <w:shd w:val="clear" w:color="auto" w:fill="7030A0"/>
            <w:vAlign w:val="center"/>
          </w:tcPr>
          <w:p w14:paraId="733D981D" w14:textId="77777777" w:rsidR="00CD0167" w:rsidRPr="007E40BF" w:rsidRDefault="00CD0167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3347" w:type="dxa"/>
            <w:gridSpan w:val="3"/>
            <w:shd w:val="clear" w:color="auto" w:fill="D883FF"/>
          </w:tcPr>
          <w:p w14:paraId="30A56D9B" w14:textId="26AC06A6" w:rsidR="00CD0167" w:rsidRPr="007E40BF" w:rsidRDefault="00CD0167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</w:p>
        </w:tc>
      </w:tr>
      <w:tr w:rsidR="007E40BF" w14:paraId="3D9050CE" w14:textId="77777777" w:rsidTr="005D6ED9">
        <w:tc>
          <w:tcPr>
            <w:tcW w:w="2043" w:type="dxa"/>
            <w:shd w:val="clear" w:color="auto" w:fill="7030A0"/>
            <w:vAlign w:val="center"/>
          </w:tcPr>
          <w:p w14:paraId="10AFCC3C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433ACE52" w14:textId="77777777" w:rsidR="007E40BF" w:rsidRDefault="007E40BF" w:rsidP="007E40BF"/>
        </w:tc>
        <w:tc>
          <w:tcPr>
            <w:tcW w:w="5237" w:type="dxa"/>
            <w:shd w:val="clear" w:color="auto" w:fill="7030A0"/>
          </w:tcPr>
          <w:p w14:paraId="420A064B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E40BF" w14:paraId="782A0B35" w14:textId="77777777" w:rsidTr="005D6ED9">
        <w:tc>
          <w:tcPr>
            <w:tcW w:w="2043" w:type="dxa"/>
            <w:shd w:val="clear" w:color="auto" w:fill="7030A0"/>
            <w:vAlign w:val="center"/>
          </w:tcPr>
          <w:p w14:paraId="288FB0C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E40BF" w:rsidRPr="007E40BF" w:rsidRDefault="00000000" w:rsidP="007E40BF">
            <w:pPr>
              <w:jc w:val="center"/>
              <w:rPr>
                <w:color w:val="FFFFFF" w:themeColor="background1"/>
              </w:rPr>
            </w:pPr>
            <w:hyperlink r:id="rId4">
              <w:r w:rsidR="007E40B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7E40B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766" w:type="dxa"/>
          </w:tcPr>
          <w:p w14:paraId="07B9F121" w14:textId="227445DC" w:rsidR="007E40BF" w:rsidRPr="001D5804" w:rsidRDefault="007E40BF" w:rsidP="007E40B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 xml:space="preserve">Understands the </w:t>
            </w:r>
            <w:hyperlink r:id="rId5">
              <w:r w:rsidRPr="001D580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purpose</w:t>
              </w:r>
            </w:hyperlink>
            <w:r w:rsidRPr="001D5804">
              <w:rPr>
                <w:rFonts w:ascii="Arial" w:eastAsia="Arial" w:hAnsi="Arial" w:cs="Arial"/>
                <w:highlight w:val="yellow"/>
              </w:rPr>
              <w:t xml:space="preserve"> of the library</w:t>
            </w:r>
            <w:r w:rsidR="005D6ED9" w:rsidRPr="001D5804">
              <w:rPr>
                <w:rFonts w:ascii="Arial" w:eastAsia="Arial" w:hAnsi="Arial" w:cs="Arial"/>
                <w:highlight w:val="yellow"/>
              </w:rPr>
              <w:t>.</w:t>
            </w:r>
          </w:p>
          <w:p w14:paraId="22AA5A1D" w14:textId="422F6680" w:rsidR="007E40BF" w:rsidRDefault="007E40BF" w:rsidP="007E40BF">
            <w:r w:rsidRPr="001D5804">
              <w:rPr>
                <w:rFonts w:ascii="Arial" w:eastAsia="Arial" w:hAnsi="Arial" w:cs="Arial"/>
                <w:highlight w:val="yellow"/>
              </w:rPr>
              <w:t>Library orientation: understands physical layout of the library; understands that books are arranged in particular locations, one that usually suits readers’ ages (JF/</w:t>
            </w:r>
            <w:r w:rsidR="009923B8">
              <w:rPr>
                <w:rFonts w:ascii="Arial" w:eastAsia="Arial" w:hAnsi="Arial" w:cs="Arial"/>
                <w:highlight w:val="yellow"/>
              </w:rPr>
              <w:t>Book Bites</w:t>
            </w:r>
            <w:r w:rsidRPr="001D5804">
              <w:rPr>
                <w:rFonts w:ascii="Arial" w:eastAsia="Arial" w:hAnsi="Arial" w:cs="Arial"/>
                <w:highlight w:val="yellow"/>
              </w:rPr>
              <w:t>/</w:t>
            </w:r>
            <w:r w:rsidR="009923B8">
              <w:rPr>
                <w:rFonts w:ascii="Arial" w:eastAsia="Arial" w:hAnsi="Arial" w:cs="Arial"/>
                <w:highlight w:val="yellow"/>
              </w:rPr>
              <w:t>S</w:t>
            </w:r>
            <w:r w:rsidRPr="001D5804">
              <w:rPr>
                <w:rFonts w:ascii="Arial" w:eastAsia="Arial" w:hAnsi="Arial" w:cs="Arial"/>
                <w:highlight w:val="yellow"/>
              </w:rPr>
              <w:t>F) or book purpose (NF).</w:t>
            </w:r>
          </w:p>
        </w:tc>
        <w:tc>
          <w:tcPr>
            <w:tcW w:w="5237" w:type="dxa"/>
          </w:tcPr>
          <w:p w14:paraId="570E289B" w14:textId="26A652BB" w:rsidR="007E40BF" w:rsidRDefault="009923B8" w:rsidP="007E40BF">
            <w:r>
              <w:t xml:space="preserve">Introduce and time to explore </w:t>
            </w:r>
            <w:proofErr w:type="spellStart"/>
            <w:proofErr w:type="gramStart"/>
            <w:r>
              <w:t>Non fiction</w:t>
            </w:r>
            <w:proofErr w:type="spellEnd"/>
            <w:proofErr w:type="gramEnd"/>
            <w:r>
              <w:t xml:space="preserve"> books. Opportunity to share what is found with class.</w:t>
            </w:r>
          </w:p>
        </w:tc>
        <w:tc>
          <w:tcPr>
            <w:tcW w:w="2344" w:type="dxa"/>
          </w:tcPr>
          <w:p w14:paraId="55389E9F" w14:textId="77777777" w:rsidR="007E40BF" w:rsidRDefault="007E40BF" w:rsidP="007E40BF"/>
        </w:tc>
      </w:tr>
      <w:tr w:rsidR="007E40BF" w14:paraId="3782F780" w14:textId="77777777" w:rsidTr="005D6ED9">
        <w:tc>
          <w:tcPr>
            <w:tcW w:w="2043" w:type="dxa"/>
            <w:shd w:val="clear" w:color="auto" w:fill="7030A0"/>
            <w:vAlign w:val="center"/>
          </w:tcPr>
          <w:p w14:paraId="1E49DBF3" w14:textId="3666AB9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5766" w:type="dxa"/>
          </w:tcPr>
          <w:p w14:paraId="1287B0A7" w14:textId="1BD1FCD4" w:rsidR="007E40BF" w:rsidRDefault="007E40BF" w:rsidP="007E40BF">
            <w:r w:rsidRPr="001D5804">
              <w:rPr>
                <w:rFonts w:ascii="Arial" w:eastAsia="Arial" w:hAnsi="Arial" w:cs="Arial"/>
                <w:highlight w:val="yellow"/>
              </w:rPr>
              <w:t xml:space="preserve">Introduction to metalanguage of the library: </w:t>
            </w:r>
            <w:r w:rsidRPr="0068541D">
              <w:rPr>
                <w:rFonts w:ascii="Arial" w:eastAsia="Arial" w:hAnsi="Arial" w:cs="Arial"/>
              </w:rPr>
              <w:t>librarian, circulation desk, book box</w:t>
            </w:r>
            <w:r w:rsidRPr="001D5804">
              <w:rPr>
                <w:rFonts w:ascii="Arial" w:eastAsia="Arial" w:hAnsi="Arial" w:cs="Arial"/>
                <w:highlight w:val="yellow"/>
              </w:rPr>
              <w:t>, (simple) call number, etc. ENE-VOCAB-01</w:t>
            </w:r>
          </w:p>
        </w:tc>
        <w:tc>
          <w:tcPr>
            <w:tcW w:w="5237" w:type="dxa"/>
          </w:tcPr>
          <w:p w14:paraId="7CE096B6" w14:textId="2725D1D9" w:rsidR="007E40BF" w:rsidRDefault="0068541D" w:rsidP="007E40BF">
            <w:r>
              <w:t xml:space="preserve">Introduce - </w:t>
            </w:r>
            <w:r w:rsidR="009923B8">
              <w:t xml:space="preserve">Focus on call numbers </w:t>
            </w:r>
            <w:proofErr w:type="gramStart"/>
            <w:r w:rsidR="009923B8">
              <w:t>-  Sort</w:t>
            </w:r>
            <w:proofErr w:type="gramEnd"/>
            <w:r w:rsidR="009923B8">
              <w:t xml:space="preserve"> book according to fiction of </w:t>
            </w:r>
            <w:proofErr w:type="spellStart"/>
            <w:r w:rsidR="009923B8">
              <w:t>non fiction</w:t>
            </w:r>
            <w:proofErr w:type="spellEnd"/>
            <w:r w:rsidR="009923B8">
              <w:t>.</w:t>
            </w:r>
          </w:p>
        </w:tc>
        <w:tc>
          <w:tcPr>
            <w:tcW w:w="2344" w:type="dxa"/>
          </w:tcPr>
          <w:p w14:paraId="4F02BFC0" w14:textId="7D839061" w:rsidR="007E40BF" w:rsidRDefault="009923B8" w:rsidP="007E40BF">
            <w:r>
              <w:t>Mark worksheet</w:t>
            </w:r>
          </w:p>
        </w:tc>
      </w:tr>
      <w:tr w:rsidR="0068541D" w14:paraId="4DD01ACE" w14:textId="77777777" w:rsidTr="005D6ED9">
        <w:tc>
          <w:tcPr>
            <w:tcW w:w="2043" w:type="dxa"/>
            <w:shd w:val="clear" w:color="auto" w:fill="7030A0"/>
            <w:vAlign w:val="center"/>
          </w:tcPr>
          <w:p w14:paraId="370EA0B5" w14:textId="3270C856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5766" w:type="dxa"/>
          </w:tcPr>
          <w:p w14:paraId="47380F54" w14:textId="2BC26C47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Recognises simple call number and understands that this is used to locate fiction books; it tells us where the book ‘</w:t>
            </w:r>
            <w:proofErr w:type="gramStart"/>
            <w:r w:rsidRPr="001D5804">
              <w:rPr>
                <w:rFonts w:ascii="Arial" w:eastAsia="Arial" w:hAnsi="Arial" w:cs="Arial"/>
                <w:highlight w:val="yellow"/>
              </w:rPr>
              <w:t>lives’</w:t>
            </w:r>
            <w:proofErr w:type="gramEnd"/>
            <w:r w:rsidRPr="001D5804">
              <w:rPr>
                <w:rFonts w:ascii="Arial" w:eastAsia="Arial" w:hAnsi="Arial" w:cs="Arial"/>
                <w:highlight w:val="yellow"/>
              </w:rPr>
              <w:t>. ENE-PRINT-01</w:t>
            </w:r>
          </w:p>
        </w:tc>
        <w:tc>
          <w:tcPr>
            <w:tcW w:w="5237" w:type="dxa"/>
          </w:tcPr>
          <w:p w14:paraId="7B68F34F" w14:textId="4D5A59BE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</w:t>
            </w:r>
            <w:proofErr w:type="spellStart"/>
            <w:r>
              <w:t>non fiction</w:t>
            </w:r>
            <w:proofErr w:type="spellEnd"/>
            <w:r>
              <w:t>.</w:t>
            </w:r>
          </w:p>
        </w:tc>
        <w:tc>
          <w:tcPr>
            <w:tcW w:w="2344" w:type="dxa"/>
          </w:tcPr>
          <w:p w14:paraId="044B0A20" w14:textId="724E04A0" w:rsidR="0068541D" w:rsidRDefault="0068541D" w:rsidP="0068541D">
            <w:r>
              <w:t>Mark worksheet</w:t>
            </w:r>
          </w:p>
        </w:tc>
      </w:tr>
      <w:tr w:rsidR="0068541D" w14:paraId="6B97AAB9" w14:textId="77777777" w:rsidTr="005D6ED9">
        <w:tc>
          <w:tcPr>
            <w:tcW w:w="2043" w:type="dxa"/>
            <w:shd w:val="clear" w:color="auto" w:fill="7030A0"/>
            <w:vAlign w:val="center"/>
          </w:tcPr>
          <w:p w14:paraId="02B33DF7" w14:textId="32250B44" w:rsidR="0068541D" w:rsidRPr="001D5804" w:rsidRDefault="0068541D" w:rsidP="0068541D">
            <w:pPr>
              <w:jc w:val="center"/>
              <w:rPr>
                <w:color w:val="FFFFFF" w:themeColor="background1"/>
                <w:highlight w:val="yellow"/>
              </w:rPr>
            </w:pPr>
            <w:r w:rsidRPr="001D5804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5766" w:type="dxa"/>
          </w:tcPr>
          <w:p w14:paraId="315CE35B" w14:textId="522E0C77" w:rsidR="0068541D" w:rsidRPr="001D5804" w:rsidRDefault="0068541D" w:rsidP="0068541D">
            <w:pPr>
              <w:rPr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 xml:space="preserve">Understands that there are </w:t>
            </w:r>
            <w:hyperlink r:id="rId6">
              <w:r w:rsidRPr="001D580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F and NF texts</w:t>
              </w:r>
            </w:hyperlink>
            <w:r w:rsidRPr="001D5804">
              <w:rPr>
                <w:rFonts w:ascii="Arial" w:eastAsia="Arial" w:hAnsi="Arial" w:cs="Arial"/>
                <w:highlight w:val="yellow"/>
              </w:rPr>
              <w:t xml:space="preserve"> and that these are a collaboration by many people (refer to metalanguage) ENE-VOCAB-01, ENE-RECOM-01</w:t>
            </w:r>
          </w:p>
        </w:tc>
        <w:tc>
          <w:tcPr>
            <w:tcW w:w="5237" w:type="dxa"/>
          </w:tcPr>
          <w:p w14:paraId="77F0DF1E" w14:textId="1E31AD1C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</w:t>
            </w:r>
            <w:proofErr w:type="spellStart"/>
            <w:r>
              <w:t>non fiction</w:t>
            </w:r>
            <w:proofErr w:type="spellEnd"/>
            <w:r>
              <w:t>.</w:t>
            </w:r>
          </w:p>
        </w:tc>
        <w:tc>
          <w:tcPr>
            <w:tcW w:w="2344" w:type="dxa"/>
          </w:tcPr>
          <w:p w14:paraId="6EAC85D8" w14:textId="357F179D" w:rsidR="0068541D" w:rsidRDefault="0068541D" w:rsidP="0068541D">
            <w:r>
              <w:t>Mark worksheet</w:t>
            </w:r>
          </w:p>
        </w:tc>
      </w:tr>
      <w:tr w:rsidR="0068541D" w14:paraId="5043CEFC" w14:textId="77777777" w:rsidTr="005D6ED9">
        <w:tc>
          <w:tcPr>
            <w:tcW w:w="2043" w:type="dxa"/>
            <w:shd w:val="clear" w:color="auto" w:fill="7030A0"/>
            <w:vAlign w:val="center"/>
          </w:tcPr>
          <w:p w14:paraId="11602DE7" w14:textId="4BA10620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5766" w:type="dxa"/>
          </w:tcPr>
          <w:p w14:paraId="31CDA573" w14:textId="7B74CBBE" w:rsidR="0068541D" w:rsidRPr="001D5804" w:rsidRDefault="0068541D" w:rsidP="0068541D">
            <w:pPr>
              <w:rPr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Understands the role of fiction is to entertain; organisation by alphabetical order; know the location of picture/JF books that suit reading level. ENE-RECOM-01</w:t>
            </w:r>
          </w:p>
        </w:tc>
        <w:tc>
          <w:tcPr>
            <w:tcW w:w="5237" w:type="dxa"/>
          </w:tcPr>
          <w:p w14:paraId="60C2A656" w14:textId="78F058B9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</w:t>
            </w:r>
            <w:proofErr w:type="spellStart"/>
            <w:r>
              <w:t>non fiction</w:t>
            </w:r>
            <w:proofErr w:type="spellEnd"/>
            <w:r>
              <w:t>.</w:t>
            </w:r>
          </w:p>
        </w:tc>
        <w:tc>
          <w:tcPr>
            <w:tcW w:w="2344" w:type="dxa"/>
          </w:tcPr>
          <w:p w14:paraId="267421DC" w14:textId="37889F81" w:rsidR="0068541D" w:rsidRDefault="0068541D" w:rsidP="0068541D">
            <w:r>
              <w:t>Mark worksheet</w:t>
            </w:r>
          </w:p>
        </w:tc>
      </w:tr>
      <w:tr w:rsidR="0068541D" w14:paraId="5CB65C66" w14:textId="77777777" w:rsidTr="005D6ED9">
        <w:tc>
          <w:tcPr>
            <w:tcW w:w="2043" w:type="dxa"/>
            <w:shd w:val="clear" w:color="auto" w:fill="7030A0"/>
            <w:vAlign w:val="center"/>
          </w:tcPr>
          <w:p w14:paraId="734F9A63" w14:textId="4AB93B39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5766" w:type="dxa"/>
          </w:tcPr>
          <w:p w14:paraId="3F21D5A5" w14:textId="77777777" w:rsidR="0068541D" w:rsidRDefault="0068541D" w:rsidP="0068541D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Understands that nonfiction books are information books and contain facts. ENE-RECOM-01</w:t>
            </w:r>
          </w:p>
          <w:p w14:paraId="4FE2CA31" w14:textId="01B996BD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Can differentiate between fiction and nonfiction sections in the library. ENE-RECOM-01</w:t>
            </w:r>
          </w:p>
        </w:tc>
        <w:tc>
          <w:tcPr>
            <w:tcW w:w="5237" w:type="dxa"/>
          </w:tcPr>
          <w:p w14:paraId="79A68E04" w14:textId="3C58477C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</w:t>
            </w:r>
            <w:proofErr w:type="spellStart"/>
            <w:r>
              <w:t>non fiction</w:t>
            </w:r>
            <w:proofErr w:type="spellEnd"/>
            <w:r>
              <w:t>.</w:t>
            </w:r>
          </w:p>
        </w:tc>
        <w:tc>
          <w:tcPr>
            <w:tcW w:w="2344" w:type="dxa"/>
          </w:tcPr>
          <w:p w14:paraId="05A31702" w14:textId="21BB4008" w:rsidR="0068541D" w:rsidRDefault="0068541D" w:rsidP="0068541D">
            <w:r>
              <w:t>Mark worksheet</w:t>
            </w:r>
          </w:p>
        </w:tc>
      </w:tr>
      <w:tr w:rsidR="0068541D" w14:paraId="26A209EB" w14:textId="77777777" w:rsidTr="005D6ED9">
        <w:tc>
          <w:tcPr>
            <w:tcW w:w="2043" w:type="dxa"/>
            <w:shd w:val="clear" w:color="auto" w:fill="7030A0"/>
            <w:vAlign w:val="center"/>
          </w:tcPr>
          <w:p w14:paraId="65AB8B0C" w14:textId="28B0EBB6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lastRenderedPageBreak/>
              <w:t>Borrowing</w:t>
            </w:r>
          </w:p>
        </w:tc>
        <w:tc>
          <w:tcPr>
            <w:tcW w:w="5766" w:type="dxa"/>
          </w:tcPr>
          <w:p w14:paraId="264F5EE4" w14:textId="7106B3CD" w:rsidR="0068541D" w:rsidRDefault="0068541D" w:rsidP="0068541D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 library book borrowing procedure and limits.</w:t>
            </w:r>
          </w:p>
          <w:p w14:paraId="010248DE" w14:textId="77777777" w:rsidR="0068541D" w:rsidRDefault="0068541D" w:rsidP="0068541D"/>
        </w:tc>
        <w:tc>
          <w:tcPr>
            <w:tcW w:w="5237" w:type="dxa"/>
          </w:tcPr>
          <w:p w14:paraId="2E3DB2FC" w14:textId="4658B396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100839E7" w14:textId="77777777" w:rsidR="0068541D" w:rsidRDefault="0068541D" w:rsidP="0068541D"/>
        </w:tc>
      </w:tr>
      <w:tr w:rsidR="0068541D" w14:paraId="713A3489" w14:textId="77777777" w:rsidTr="005D6ED9">
        <w:tc>
          <w:tcPr>
            <w:tcW w:w="2043" w:type="dxa"/>
            <w:shd w:val="clear" w:color="auto" w:fill="7030A0"/>
            <w:vAlign w:val="center"/>
          </w:tcPr>
          <w:p w14:paraId="05F764FA" w14:textId="2ABE8DDE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5766" w:type="dxa"/>
          </w:tcPr>
          <w:p w14:paraId="7EE987F5" w14:textId="339CEEC9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Understands library book return procedure and can use simple call number to return books to the right section.</w:t>
            </w:r>
          </w:p>
        </w:tc>
        <w:tc>
          <w:tcPr>
            <w:tcW w:w="5237" w:type="dxa"/>
          </w:tcPr>
          <w:p w14:paraId="27994CB8" w14:textId="1630E298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3F2107EF" w14:textId="77777777" w:rsidR="0068541D" w:rsidRDefault="0068541D" w:rsidP="0068541D"/>
        </w:tc>
      </w:tr>
      <w:tr w:rsidR="0068541D" w14:paraId="5882DFFE" w14:textId="77777777" w:rsidTr="005D6ED9">
        <w:tc>
          <w:tcPr>
            <w:tcW w:w="2043" w:type="dxa"/>
            <w:shd w:val="clear" w:color="auto" w:fill="7030A0"/>
            <w:vAlign w:val="center"/>
          </w:tcPr>
          <w:p w14:paraId="3FEE176A" w14:textId="77777777" w:rsidR="0068541D" w:rsidRPr="007E40BF" w:rsidRDefault="0068541D" w:rsidP="0068541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68541D" w:rsidRPr="007E40BF" w:rsidRDefault="0068541D" w:rsidP="0068541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5766" w:type="dxa"/>
          </w:tcPr>
          <w:p w14:paraId="0D835D1E" w14:textId="268173BB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Recognises that there is a Library Management System (Oliver and Orbit) and its basic function.</w:t>
            </w:r>
          </w:p>
        </w:tc>
        <w:tc>
          <w:tcPr>
            <w:tcW w:w="5237" w:type="dxa"/>
          </w:tcPr>
          <w:p w14:paraId="07E544C1" w14:textId="0D05A3A5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018B4FD9" w14:textId="77777777" w:rsidR="0068541D" w:rsidRDefault="0068541D" w:rsidP="0068541D"/>
        </w:tc>
      </w:tr>
      <w:tr w:rsidR="0068541D" w14:paraId="365A494B" w14:textId="77777777" w:rsidTr="005D6ED9">
        <w:tc>
          <w:tcPr>
            <w:tcW w:w="2043" w:type="dxa"/>
          </w:tcPr>
          <w:p w14:paraId="76C1B87F" w14:textId="77777777" w:rsidR="0068541D" w:rsidRDefault="0068541D" w:rsidP="0068541D"/>
        </w:tc>
        <w:tc>
          <w:tcPr>
            <w:tcW w:w="5766" w:type="dxa"/>
          </w:tcPr>
          <w:p w14:paraId="00CFC8F7" w14:textId="77777777" w:rsidR="0068541D" w:rsidRDefault="0068541D" w:rsidP="0068541D"/>
        </w:tc>
        <w:tc>
          <w:tcPr>
            <w:tcW w:w="5237" w:type="dxa"/>
          </w:tcPr>
          <w:p w14:paraId="0E6309BE" w14:textId="77777777" w:rsidR="0068541D" w:rsidRDefault="0068541D" w:rsidP="0068541D"/>
        </w:tc>
        <w:tc>
          <w:tcPr>
            <w:tcW w:w="2344" w:type="dxa"/>
          </w:tcPr>
          <w:p w14:paraId="087973C0" w14:textId="77777777" w:rsidR="0068541D" w:rsidRDefault="0068541D" w:rsidP="0068541D"/>
        </w:tc>
      </w:tr>
    </w:tbl>
    <w:p w14:paraId="77F9658C" w14:textId="77777777" w:rsidR="00B64A29" w:rsidRDefault="00B64A29"/>
    <w:p w14:paraId="7B5C0D57" w14:textId="77777777" w:rsidR="005D6ED9" w:rsidRDefault="005D6ED9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8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9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 xml:space="preserve">Office of the </w:t>
      </w:r>
      <w:proofErr w:type="spellStart"/>
      <w:r>
        <w:rPr>
          <w:rFonts w:ascii="Arial" w:eastAsia="Arial" w:hAnsi="Arial" w:cs="Arial"/>
          <w:b/>
          <w:color w:val="212121"/>
          <w:highlight w:val="white"/>
        </w:rPr>
        <w:t>eSafety</w:t>
      </w:r>
      <w:proofErr w:type="spellEnd"/>
      <w:r>
        <w:rPr>
          <w:rFonts w:ascii="Arial" w:eastAsia="Arial" w:hAnsi="Arial" w:cs="Arial"/>
          <w:b/>
          <w:color w:val="212121"/>
          <w:highlight w:val="white"/>
        </w:rPr>
        <w:t xml:space="preserve">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72DD2CAC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1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  <w:r w:rsidR="005D6ED9"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including 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spellEnd"/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Aaron </w:t>
            </w:r>
            <w:proofErr w:type="spellStart"/>
            <w:r>
              <w:rPr>
                <w:rFonts w:ascii="Arial" w:eastAsia="Arial" w:hAnsi="Arial" w:cs="Arial"/>
              </w:rPr>
              <w:t>Blabey</w:t>
            </w:r>
            <w:proofErr w:type="spellEnd"/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NF (Eve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  <w:r>
              <w:rPr>
                <w:rFonts w:ascii="Arial" w:eastAsia="Arial" w:hAnsi="Arial" w:cs="Arial"/>
              </w:rPr>
              <w:t xml:space="preserve">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Eve </w:t>
            </w:r>
            <w:proofErr w:type="spellStart"/>
            <w:r>
              <w:rPr>
                <w:rFonts w:ascii="Arial" w:eastAsia="Arial" w:hAnsi="Arial" w:cs="Arial"/>
              </w:rPr>
              <w:t>Pownall</w:t>
            </w:r>
            <w:proofErr w:type="spellEnd"/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1D5804"/>
    <w:rsid w:val="003D1AA3"/>
    <w:rsid w:val="00407652"/>
    <w:rsid w:val="00483967"/>
    <w:rsid w:val="005D6ED9"/>
    <w:rsid w:val="0068541D"/>
    <w:rsid w:val="007E40BF"/>
    <w:rsid w:val="009923B8"/>
    <w:rsid w:val="009A23E3"/>
    <w:rsid w:val="00B014A6"/>
    <w:rsid w:val="00B64A29"/>
    <w:rsid w:val="00BE65C2"/>
    <w:rsid w:val="00CD0167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RPqkPnRl8" TargetMode="External"/><Relationship Id="rId11" Type="http://schemas.openxmlformats.org/officeDocument/2006/relationships/hyperlink" Target="https://educationstandards.nsw.edu.au/wps/portal/nesa/k-10/learning-areas/english-year-10/english-k-10/content-and-text-requirements" TargetMode="External"/><Relationship Id="rId5" Type="http://schemas.openxmlformats.org/officeDocument/2006/relationships/hyperlink" Target="https://www.youtube.com/watch?fbclid=IwAR3vffF1CbSbc-Hbsm0z4an_74U6UNZCYJEcRG3FdDwVZfjZchr5IWu1vCw&amp;v=Qk3C1SNvtSU&amp;feature=youtu.be" TargetMode="External"/><Relationship Id="rId10" Type="http://schemas.openxmlformats.org/officeDocument/2006/relationships/hyperlink" Target="https://www.esafety.gov.au/" TargetMode="External"/><Relationship Id="rId4" Type="http://schemas.openxmlformats.org/officeDocument/2006/relationships/hyperlink" Target="https://drive.google.com/open?id=1mkGOwm_icI4fEF1Q857VpuAoXnGQGBTZ" TargetMode="External"/><Relationship Id="rId9" Type="http://schemas.openxmlformats.org/officeDocument/2006/relationships/hyperlink" Target="http://docs.acara.edu.au/resources/General_capabilities_-_LIT_-_learning_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2023-09-28T00:46:00Z</dcterms:created>
  <dcterms:modified xsi:type="dcterms:W3CDTF">2023-09-28T00:46:00Z</dcterms:modified>
</cp:coreProperties>
</file>