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9A61" w14:textId="7093B817" w:rsidR="00BF7B54" w:rsidRDefault="00BF7B54"/>
    <w:p w14:paraId="5BB44DC1" w14:textId="77777777" w:rsidR="00FF6E49" w:rsidRPr="00683B68" w:rsidRDefault="00FF6E49" w:rsidP="00FF6E49">
      <w:pPr>
        <w:rPr>
          <w:rFonts w:ascii="Comic Sans MS" w:hAnsi="Comic Sans MS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53"/>
        <w:gridCol w:w="5431"/>
        <w:gridCol w:w="2593"/>
      </w:tblGrid>
      <w:tr w:rsidR="00FF6E49" w:rsidRPr="00683B68" w14:paraId="3D5304D2" w14:textId="77777777" w:rsidTr="00600955">
        <w:tc>
          <w:tcPr>
            <w:tcW w:w="15523" w:type="dxa"/>
            <w:gridSpan w:val="5"/>
          </w:tcPr>
          <w:p w14:paraId="2F17C0FA" w14:textId="389FF027" w:rsidR="00FF6E49" w:rsidRPr="00683B68" w:rsidRDefault="00E934BF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 2</w:t>
            </w:r>
            <w:r w:rsidR="00FF6E49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FF6E49" w:rsidRPr="00683B68" w14:paraId="7AFB0BD6" w14:textId="77777777" w:rsidTr="00600955">
        <w:tc>
          <w:tcPr>
            <w:tcW w:w="15523" w:type="dxa"/>
            <w:gridSpan w:val="5"/>
          </w:tcPr>
          <w:p w14:paraId="34ECC980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FF6E49" w:rsidRPr="00BA7658" w14:paraId="37B921E5" w14:textId="77777777" w:rsidTr="00600955">
        <w:tc>
          <w:tcPr>
            <w:tcW w:w="2938" w:type="dxa"/>
          </w:tcPr>
          <w:p w14:paraId="0C0216D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4733FB85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3044F1FD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0043420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1C5098D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B03B16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0A6FD93E" w14:textId="77777777" w:rsidTr="00600955">
        <w:tc>
          <w:tcPr>
            <w:tcW w:w="2938" w:type="dxa"/>
          </w:tcPr>
          <w:p w14:paraId="54561C7E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8" w:type="dxa"/>
          </w:tcPr>
          <w:p w14:paraId="068FE080" w14:textId="4F9748F4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USB storage devices. Use storage devices to transfer files.</w:t>
            </w:r>
          </w:p>
          <w:p w14:paraId="79D68896" w14:textId="3642DB6D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5DB94F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Mouse and Keyboards are connected</w:t>
            </w:r>
          </w:p>
          <w:p w14:paraId="3DE8C508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8A42FF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DD20488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D04A667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6670A4D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2EBAE5B6" w14:textId="77777777" w:rsidTr="00600955">
        <w:tc>
          <w:tcPr>
            <w:tcW w:w="2938" w:type="dxa"/>
          </w:tcPr>
          <w:p w14:paraId="7FEDE7E7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8" w:type="dxa"/>
          </w:tcPr>
          <w:p w14:paraId="64E67497" w14:textId="390C05A2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mouse scrolling wheel.</w:t>
            </w:r>
          </w:p>
          <w:p w14:paraId="1D40E09C" w14:textId="5CF58275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62FCDD4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Use mouse to hover over an item for additional detail.</w:t>
            </w:r>
          </w:p>
          <w:p w14:paraId="519AAEC6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8139F7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3D8A30B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8F3B38A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483B871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003126A9" w14:textId="77777777" w:rsidTr="00600955">
        <w:tc>
          <w:tcPr>
            <w:tcW w:w="2938" w:type="dxa"/>
          </w:tcPr>
          <w:p w14:paraId="530B34DB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8" w:type="dxa"/>
          </w:tcPr>
          <w:p w14:paraId="6FF7A92C" w14:textId="60341B33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Windows key to open start menu. </w:t>
            </w:r>
          </w:p>
          <w:p w14:paraId="4A044F50" w14:textId="22639D76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EE53B6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Ctrl+C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copy;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Ctrl+V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paste</w:t>
            </w:r>
          </w:p>
          <w:p w14:paraId="629C72D5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B21E13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DCABC80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5AE3E16" w14:textId="7DA54BB6" w:rsidR="00E934BF" w:rsidRPr="00D35C25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593" w:type="dxa"/>
          </w:tcPr>
          <w:p w14:paraId="1890A5B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788BC41D" w14:textId="77777777" w:rsidTr="00600955">
        <w:tc>
          <w:tcPr>
            <w:tcW w:w="2938" w:type="dxa"/>
          </w:tcPr>
          <w:p w14:paraId="78A4CD1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655C4E22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212E5CB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AA7EE0A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6763BE6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6C515E3B" w14:textId="77777777" w:rsidTr="00600955">
        <w:tc>
          <w:tcPr>
            <w:tcW w:w="2938" w:type="dxa"/>
          </w:tcPr>
          <w:p w14:paraId="24EF78CF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8" w:type="dxa"/>
          </w:tcPr>
          <w:p w14:paraId="11FA62D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4DAD6F3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190B74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77D2C80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1C8AB16A" w14:textId="77777777" w:rsidTr="00600955">
        <w:tc>
          <w:tcPr>
            <w:tcW w:w="2938" w:type="dxa"/>
          </w:tcPr>
          <w:p w14:paraId="0898F09A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6E52FE76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0F8EFC1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9126E6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321E3C6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62BE205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08D0CDC9" w14:textId="77777777" w:rsidTr="00600955">
        <w:tc>
          <w:tcPr>
            <w:tcW w:w="2938" w:type="dxa"/>
          </w:tcPr>
          <w:p w14:paraId="0FC4E097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8" w:type="dxa"/>
          </w:tcPr>
          <w:p w14:paraId="0EE8B35C" w14:textId="5A3D9FC1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Understand some possible errors when logging on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(password incorrect, log on servers…) Know how to self-help password errors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0926A821" w14:textId="77777777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3585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 on independently or change computers if unable to work. No need for teacher help during log on process.</w:t>
            </w:r>
          </w:p>
          <w:p w14:paraId="2AF7DF12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035943C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2848408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582EE42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FB824DA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4FED85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1F23B6F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32D8741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1AF7E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728F53B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48249E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0CA169F" w14:textId="3954AB9B" w:rsidR="00E934BF" w:rsidRPr="00D35C25" w:rsidRDefault="00E934BF" w:rsidP="0063403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6AAF6FEC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3F1D0895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2235957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1C2A92B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6D4C6056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1D9ECEB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246E6CC4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43D2CB5F" w14:textId="306A6B5B" w:rsidR="00E934BF" w:rsidRPr="00D35C25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29A0D8DA" w14:textId="77777777" w:rsidTr="00600955">
        <w:tc>
          <w:tcPr>
            <w:tcW w:w="2938" w:type="dxa"/>
          </w:tcPr>
          <w:p w14:paraId="4D735C6E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2708" w:type="dxa"/>
          </w:tcPr>
          <w:p w14:paraId="449F7884" w14:textId="77777777" w:rsidR="00E934B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Sign off using</w:t>
            </w:r>
          </w:p>
          <w:p w14:paraId="5DADBB94" w14:textId="18670E62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+Del</w:t>
            </w:r>
          </w:p>
          <w:p w14:paraId="2C685D29" w14:textId="3ACAC915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B89D84" w14:textId="6CEDFC03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the different menus in Ctrl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+Del and check if log off is successful. No need for teacher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help with log off process.</w:t>
            </w:r>
          </w:p>
          <w:p w14:paraId="109106A5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D0211E0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0374BAE9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0332BED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D41DC09" w14:textId="32A2F899" w:rsidR="00E934BF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27C952" w14:textId="77777777" w:rsidR="00E934BF" w:rsidRPr="00AD231C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28EE2D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5B460E56" w14:textId="7153A193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5029A7D9" w14:textId="77777777" w:rsidTr="00600955">
        <w:tc>
          <w:tcPr>
            <w:tcW w:w="2938" w:type="dxa"/>
          </w:tcPr>
          <w:p w14:paraId="607BFC3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0F875B11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56BD5E8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39E092E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777149D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14B410FC" w14:textId="77777777" w:rsidTr="00600955">
        <w:tc>
          <w:tcPr>
            <w:tcW w:w="2938" w:type="dxa"/>
          </w:tcPr>
          <w:p w14:paraId="69191043" w14:textId="77777777" w:rsidR="00FF6E49" w:rsidRPr="00683B68" w:rsidRDefault="00FF6E49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0191D1C8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5229874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1E385DCE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73737C0D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306B0538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33A66D2E" w14:textId="77777777" w:rsidTr="00600955">
        <w:tc>
          <w:tcPr>
            <w:tcW w:w="2938" w:type="dxa"/>
          </w:tcPr>
          <w:p w14:paraId="5AFC4CA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1C15192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072C462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7DE4CDEC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DBCCD5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F1E977D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37CC8EF7" w14:textId="77777777" w:rsidTr="00600955">
        <w:tc>
          <w:tcPr>
            <w:tcW w:w="2938" w:type="dxa"/>
          </w:tcPr>
          <w:p w14:paraId="12B73E3A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1ADAF99C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DA69489" w14:textId="4735C66D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- personalise on the desktop to change backgrounds by themes.</w:t>
            </w:r>
          </w:p>
          <w:p w14:paraId="750A23F4" w14:textId="2112381C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2FF5660" w14:textId="545E0221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screensavers and background display independent of theme. Set picture as background image</w:t>
            </w:r>
          </w:p>
          <w:p w14:paraId="5A9D34D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5C002917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0D35382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4DB870CF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65005015" w14:textId="77777777" w:rsidTr="00600955">
        <w:tc>
          <w:tcPr>
            <w:tcW w:w="2938" w:type="dxa"/>
          </w:tcPr>
          <w:p w14:paraId="3D95646F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273AD3D6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6DD8698" w14:textId="37990CFE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folder shortcuts to open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Documents, Pictures, Student Name.</w:t>
            </w:r>
          </w:p>
          <w:p w14:paraId="05942ED0" w14:textId="20D4A06E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81B5EA6" w14:textId="5351939D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open recent items that are familiar (Word, PowerPoint)</w:t>
            </w:r>
          </w:p>
          <w:p w14:paraId="4B81447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92D765B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0226012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1CC524D" w14:textId="55A82705" w:rsidR="00FF6E49" w:rsidRPr="00D35C25" w:rsidRDefault="00FF6E4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67E43EA" w14:textId="2EEDBC0A" w:rsidR="00FF6E49" w:rsidRPr="00D35C25" w:rsidRDefault="00FF6E4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63E912C3" w14:textId="77777777" w:rsidTr="00600955">
        <w:tc>
          <w:tcPr>
            <w:tcW w:w="2938" w:type="dxa"/>
          </w:tcPr>
          <w:p w14:paraId="580D1B01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09D1EC5A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564FD4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drop down arrows in folder view to open location tree.</w:t>
            </w:r>
          </w:p>
          <w:p w14:paraId="1431CDDA" w14:textId="77777777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5B2E947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at least 2 open folders to transfer files between locations by dragging.</w:t>
            </w:r>
          </w:p>
          <w:p w14:paraId="1E54882C" w14:textId="3321010B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BF8C67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1E3A6B2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57EA2C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36368069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570DD896" w14:textId="77777777" w:rsidTr="00600955">
        <w:tc>
          <w:tcPr>
            <w:tcW w:w="2938" w:type="dxa"/>
          </w:tcPr>
          <w:p w14:paraId="7F819BC7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2A421270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43CA10F4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Arrange folders using the top bar to drag, share screen, and full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screen a folder view.</w:t>
            </w:r>
          </w:p>
          <w:p w14:paraId="14FB719D" w14:textId="77777777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D4249D6" w14:textId="71EE3C56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Create new folders using Right click and Folder options. Create new folder while navigating in a folder view or Save As menu.</w:t>
            </w:r>
          </w:p>
          <w:p w14:paraId="39F9384F" w14:textId="2871133A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8F1F61C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57B479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F14D01E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4A797C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46232B2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2DC676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742A1BF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05A2D13A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2F720A0F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151BF8B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39A9E23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BE2363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4577621F" w14:textId="14B3ED6D" w:rsidR="00E934BF" w:rsidRPr="00D35C25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FFC246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7632A9BA" w14:textId="77777777" w:rsidTr="00600955">
        <w:tc>
          <w:tcPr>
            <w:tcW w:w="2938" w:type="dxa"/>
          </w:tcPr>
          <w:p w14:paraId="493AE9C7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  <w:p w14:paraId="742757B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245D4BA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2A2BC11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B9BB2D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4F2915B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63B7404A" w14:textId="77777777" w:rsidTr="00600955">
        <w:tc>
          <w:tcPr>
            <w:tcW w:w="2938" w:type="dxa"/>
          </w:tcPr>
          <w:p w14:paraId="10A630C5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8" w:type="dxa"/>
          </w:tcPr>
          <w:p w14:paraId="52A9B421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53704987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5C19D5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3FBD7ED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0AB965E7" w14:textId="77777777" w:rsidTr="00600955">
        <w:tc>
          <w:tcPr>
            <w:tcW w:w="2938" w:type="dxa"/>
          </w:tcPr>
          <w:p w14:paraId="082A365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673912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2A9568E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40E7366C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11F9D69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34E68642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E934BF" w:rsidRPr="00683B68" w14:paraId="4C69F73B" w14:textId="77777777" w:rsidTr="00600955">
        <w:tc>
          <w:tcPr>
            <w:tcW w:w="2938" w:type="dxa"/>
          </w:tcPr>
          <w:p w14:paraId="0586F852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5F10FC2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C68BCFF" w14:textId="10106BB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Powerpoint to create short presentations.</w:t>
            </w:r>
          </w:p>
          <w:p w14:paraId="610105EC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C0D7C9" w14:textId="7EFABBEB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Select the best program to create a resource from Word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Excel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or PowerPoint. Show all editing skills to this point independently.</w:t>
            </w:r>
          </w:p>
          <w:p w14:paraId="25560C4D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122BF06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b/>
                <w:bCs/>
                <w:w w:val="105"/>
              </w:rPr>
              <w:t>EN2-10C</w:t>
            </w:r>
          </w:p>
          <w:p w14:paraId="336F1113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2FF253B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0FD0568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4D410EEE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D073197" w14:textId="53E6A5B0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EN2-3A</w:t>
            </w:r>
          </w:p>
        </w:tc>
        <w:tc>
          <w:tcPr>
            <w:tcW w:w="5431" w:type="dxa"/>
          </w:tcPr>
          <w:p w14:paraId="272912F6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C926307" w14:textId="77777777" w:rsidR="00E934BF" w:rsidRDefault="00E934BF" w:rsidP="00E934BF">
            <w:pPr>
              <w:rPr>
                <w:rStyle w:val="Strong"/>
              </w:rPr>
            </w:pPr>
          </w:p>
          <w:p w14:paraId="219A2483" w14:textId="77777777" w:rsidR="00E934BF" w:rsidRDefault="00E934BF" w:rsidP="00E934BF">
            <w:pPr>
              <w:rPr>
                <w:rStyle w:val="Strong"/>
              </w:rPr>
            </w:pPr>
          </w:p>
          <w:p w14:paraId="509E5976" w14:textId="77777777" w:rsidR="00E934BF" w:rsidRDefault="00E934BF" w:rsidP="00E934BF">
            <w:pPr>
              <w:rPr>
                <w:rStyle w:val="Strong"/>
              </w:rPr>
            </w:pPr>
          </w:p>
          <w:p w14:paraId="1BFED1D2" w14:textId="77777777" w:rsidR="00E934BF" w:rsidRDefault="00E934BF" w:rsidP="00E934BF">
            <w:pPr>
              <w:rPr>
                <w:rStyle w:val="Strong"/>
              </w:rPr>
            </w:pPr>
          </w:p>
          <w:p w14:paraId="147257CF" w14:textId="77777777" w:rsidR="00E934BF" w:rsidRDefault="00E934BF" w:rsidP="00E934BF">
            <w:pPr>
              <w:rPr>
                <w:rStyle w:val="Strong"/>
              </w:rPr>
            </w:pPr>
          </w:p>
          <w:p w14:paraId="78065F5E" w14:textId="54BED13E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13897AE6" w14:textId="77777777" w:rsidR="00D22639" w:rsidRDefault="00D22639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919879F" w14:textId="77777777" w:rsidR="00D22639" w:rsidRDefault="00D22639" w:rsidP="00E934BF">
            <w:pPr>
              <w:rPr>
                <w:rStyle w:val="Strong"/>
              </w:rPr>
            </w:pPr>
          </w:p>
          <w:p w14:paraId="6F18B64E" w14:textId="77777777" w:rsidR="00D22639" w:rsidRDefault="00D22639" w:rsidP="00E934BF">
            <w:pPr>
              <w:rPr>
                <w:rStyle w:val="Strong"/>
              </w:rPr>
            </w:pPr>
          </w:p>
          <w:p w14:paraId="60D8CC0D" w14:textId="77777777" w:rsidR="00D22639" w:rsidRDefault="00D22639" w:rsidP="00E934BF">
            <w:pPr>
              <w:rPr>
                <w:rStyle w:val="Strong"/>
              </w:rPr>
            </w:pPr>
          </w:p>
          <w:p w14:paraId="6EA74D98" w14:textId="77777777" w:rsidR="00D22639" w:rsidRDefault="00D22639" w:rsidP="00E934BF">
            <w:pPr>
              <w:rPr>
                <w:rStyle w:val="Strong"/>
              </w:rPr>
            </w:pPr>
          </w:p>
          <w:p w14:paraId="1CF216F8" w14:textId="77777777" w:rsidR="00D22639" w:rsidRDefault="00D22639" w:rsidP="00E934BF">
            <w:pPr>
              <w:rPr>
                <w:rStyle w:val="Strong"/>
              </w:rPr>
            </w:pPr>
          </w:p>
          <w:p w14:paraId="2785A079" w14:textId="376E11F6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71105261" w14:textId="77777777" w:rsidTr="00600955">
        <w:tc>
          <w:tcPr>
            <w:tcW w:w="2938" w:type="dxa"/>
          </w:tcPr>
          <w:p w14:paraId="183E71E5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EA42167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1322658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Insert new slides in Powerpoint. </w:t>
            </w:r>
          </w:p>
          <w:p w14:paraId="2221FBA4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CBF8664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Copy and Paste text and images in and between different programs.</w:t>
            </w:r>
          </w:p>
          <w:p w14:paraId="69A243A2" w14:textId="4845357E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109882E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6EABC613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37ED4163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35B9F686" w14:textId="23F244F0" w:rsidR="00D22639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-E</w:t>
            </w:r>
          </w:p>
        </w:tc>
        <w:tc>
          <w:tcPr>
            <w:tcW w:w="5431" w:type="dxa"/>
          </w:tcPr>
          <w:p w14:paraId="3A3333CB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5956C6AA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15C678B9" w14:textId="77777777" w:rsidTr="00600955">
        <w:tc>
          <w:tcPr>
            <w:tcW w:w="2938" w:type="dxa"/>
          </w:tcPr>
          <w:p w14:paraId="1A353F4A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7C9AAAA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EA4F8BF" w14:textId="7166C655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transitions in Powerpoint between slides. Use slide show tab to control a presentation.</w:t>
            </w:r>
          </w:p>
          <w:p w14:paraId="0ED38F23" w14:textId="6526E6B0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AA2F32A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Understand how to adjust tab size in Excel and experiment with creating texts using Excel.</w:t>
            </w:r>
          </w:p>
          <w:p w14:paraId="206CD7E3" w14:textId="77777777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9E7B2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2F9597E" w14:textId="77777777" w:rsidR="00D22639" w:rsidRDefault="00E934BF" w:rsidP="00E934BF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</w:p>
          <w:p w14:paraId="75949BF6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C7EB901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CCBB826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A4FD9A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DEB51BA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184DB7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FCC7285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8F09EFE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0E7DEE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8A63719" w14:textId="2A5E38B4" w:rsidR="00E934BF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MA2-1WM</w:t>
            </w:r>
            <w:r w:rsidR="00E934BF"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2B9C9186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5FFEE47C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E08DA9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7C295FB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2B2C86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2A435D3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EC13214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DE288A7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28B1839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D482D5B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ECC8B2F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26A49D5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0879A8C" w14:textId="4DE8EFCA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B0DC83B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1C91B0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C9DFD0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627EE1F7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4F4974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7B3E58A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8387470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A69296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4B48F6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F32E97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69BA32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D40B0AB" w14:textId="7C43EBED" w:rsidR="00D22639" w:rsidRPr="005D236A" w:rsidRDefault="00D22639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7949FBC1" w14:textId="77777777" w:rsidTr="00600955">
        <w:tc>
          <w:tcPr>
            <w:tcW w:w="2938" w:type="dxa"/>
          </w:tcPr>
          <w:p w14:paraId="7A121A8F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391D97C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9663AC9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Use find button in Word.</w:t>
            </w:r>
          </w:p>
          <w:p w14:paraId="60B14667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BE6CB1E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Excel to create simple lists using tabs and skills that have been understood from other programs Word, and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D513580" w14:textId="11EA32F3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F7E45F8" w14:textId="77777777" w:rsidR="00E934BF" w:rsidRPr="005D236A" w:rsidRDefault="00E934BF" w:rsidP="00E934BF">
            <w:pPr>
              <w:rPr>
                <w:rFonts w:ascii="Comic Sans MS" w:hAnsi="Comic Sans MS"/>
                <w:b/>
                <w:bCs/>
                <w:w w:val="105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b/>
                <w:bCs/>
                <w:w w:val="105"/>
              </w:rPr>
              <w:t>EN2-10C</w:t>
            </w:r>
          </w:p>
          <w:p w14:paraId="4A4F0619" w14:textId="2E67C6B9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E3F659F" w14:textId="412A6A5D" w:rsidR="00D22639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133F5751" w14:textId="000576A0" w:rsidR="00D22639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</w:p>
          <w:p w14:paraId="54A9C01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B30A370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6FC4A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67CD5C7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F3B892E" w14:textId="4232B465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D581D11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77D4EDE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8751AC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A0A541E" w14:textId="2E3F4FE6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2C2CE0CC" w14:textId="77777777" w:rsidTr="00600955">
        <w:tc>
          <w:tcPr>
            <w:tcW w:w="2938" w:type="dxa"/>
          </w:tcPr>
          <w:p w14:paraId="264C1ADE" w14:textId="77777777" w:rsidR="00E934BF" w:rsidRPr="00683B68" w:rsidRDefault="00E934BF" w:rsidP="00E934BF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4A49C6E9" w14:textId="77777777" w:rsidR="00E934BF" w:rsidRDefault="00E934BF" w:rsidP="00E934BF">
            <w:pPr>
              <w:rPr>
                <w:rFonts w:ascii="Comic Sans MS" w:hAnsi="Comic Sans MS"/>
              </w:rPr>
            </w:pPr>
          </w:p>
          <w:p w14:paraId="1916406D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26451193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57913003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50AF84F3" w14:textId="42BFEA6D" w:rsidR="00D22639" w:rsidRPr="00683B68" w:rsidRDefault="00D22639" w:rsidP="00E934BF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788C30FF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54094DB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99B76E5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34BF" w:rsidRPr="00683B68" w14:paraId="3789A75B" w14:textId="77777777" w:rsidTr="00600955">
        <w:tc>
          <w:tcPr>
            <w:tcW w:w="2938" w:type="dxa"/>
          </w:tcPr>
          <w:p w14:paraId="581F6CDE" w14:textId="77EBC9D0" w:rsidR="00E934BF" w:rsidRPr="00D22639" w:rsidRDefault="00E934BF" w:rsidP="00D22639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8" w:type="dxa"/>
          </w:tcPr>
          <w:p w14:paraId="48A06BDF" w14:textId="77777777" w:rsidR="00E934BF" w:rsidRPr="00683B68" w:rsidRDefault="00E934BF" w:rsidP="00E934BF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4D572114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229CD8A8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6305715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34BF" w:rsidRPr="00683B68" w14:paraId="3FF4488D" w14:textId="77777777" w:rsidTr="00600955">
        <w:tc>
          <w:tcPr>
            <w:tcW w:w="2938" w:type="dxa"/>
          </w:tcPr>
          <w:p w14:paraId="36E62919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36C37228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2FF4CB7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172EB657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7615E160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0741271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E934BF" w:rsidRPr="00683B68" w14:paraId="143C9B61" w14:textId="77777777" w:rsidTr="00600955">
        <w:tc>
          <w:tcPr>
            <w:tcW w:w="2938" w:type="dxa"/>
          </w:tcPr>
          <w:p w14:paraId="19901859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4802E0FA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17DBE13" w14:textId="70D77EDD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TELL. Explain the purpose of User names and passwords and student files. Request permission before printing work.</w:t>
            </w:r>
          </w:p>
          <w:p w14:paraId="162AD641" w14:textId="046A39BC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A3584A9" w14:textId="19539BEB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that words and pictures belong to other people and you can’t use it as your own. Discuss the term Copyright and some of its laws</w:t>
            </w:r>
          </w:p>
          <w:p w14:paraId="3FF19DE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34410FF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EN2-2A</w:t>
            </w:r>
          </w:p>
          <w:p w14:paraId="554CCB32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7E1C1EB8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7D365B8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23F1F479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224FD7FB" w14:textId="77777777" w:rsidTr="00600955">
        <w:tc>
          <w:tcPr>
            <w:tcW w:w="2938" w:type="dxa"/>
          </w:tcPr>
          <w:p w14:paraId="74218E69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4661387F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AC13EC6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ight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click to O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pen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New tab and window. Save images from the internet. Download files from Email.</w:t>
            </w:r>
          </w:p>
          <w:p w14:paraId="627CA184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Begin searching techniques.</w:t>
            </w:r>
          </w:p>
          <w:p w14:paraId="471B5B75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F906979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address bar in a browser and understand the URL structure. Understand web page format (links, content, authors) and choose useful searches.</w:t>
            </w:r>
          </w:p>
          <w:p w14:paraId="0291F538" w14:textId="624D35F1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4791D2B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2560BA77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ADE286C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7C16BC3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344B2FE2" w14:textId="77777777" w:rsidTr="00600955">
        <w:tc>
          <w:tcPr>
            <w:tcW w:w="2938" w:type="dxa"/>
          </w:tcPr>
          <w:p w14:paraId="6C1D7E3D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280E3FE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5B76E99" w14:textId="2FB21486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Manage emails. R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eply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and 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elete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</w:p>
          <w:p w14:paraId="5DCA2CE6" w14:textId="302953B0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C7C6280" w14:textId="26BBF79B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Forward an email and use address book to manage contacts.</w:t>
            </w:r>
          </w:p>
          <w:p w14:paraId="491ACFEE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4A7A9F7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4F302DA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654B0CC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A0F3402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48F71FE6" w14:textId="77777777" w:rsidTr="00600955">
        <w:tc>
          <w:tcPr>
            <w:tcW w:w="2938" w:type="dxa"/>
          </w:tcPr>
          <w:p w14:paraId="4378AE05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07B8C325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623274D" w14:textId="1539221E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to class B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 Add posts and comment. </w:t>
            </w:r>
          </w:p>
          <w:p w14:paraId="4BDE8C99" w14:textId="33C4B029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A6E1EC" w14:textId="6B620F2D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information to wiki. Add posts, discussions.</w:t>
            </w:r>
          </w:p>
          <w:p w14:paraId="1DA78C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FB43805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</w:p>
          <w:p w14:paraId="7FD5F03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D6DEE29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D5675F0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B8F9EBC" w14:textId="55D2C690" w:rsidR="00FF6E49" w:rsidRDefault="00FF6E49" w:rsidP="00FF6E49">
      <w:pPr>
        <w:rPr>
          <w:rFonts w:ascii="Comic Sans MS" w:hAnsi="Comic Sans MS"/>
        </w:rPr>
      </w:pPr>
    </w:p>
    <w:p w14:paraId="12185E7A" w14:textId="4BED31D5" w:rsidR="00FF6E49" w:rsidRDefault="00FF6E49" w:rsidP="00FF6E49">
      <w:pPr>
        <w:rPr>
          <w:rFonts w:ascii="Comic Sans MS" w:hAnsi="Comic Sans MS"/>
        </w:rPr>
      </w:pPr>
    </w:p>
    <w:p w14:paraId="659D851A" w14:textId="670836A5" w:rsidR="00FF6E49" w:rsidRDefault="00FF6E49" w:rsidP="00FF6E49">
      <w:pPr>
        <w:rPr>
          <w:rFonts w:ascii="Comic Sans MS" w:hAnsi="Comic Sans MS"/>
        </w:rPr>
      </w:pPr>
    </w:p>
    <w:p w14:paraId="41254FFA" w14:textId="4F7A0336" w:rsidR="00FF6E49" w:rsidRDefault="00FF6E49" w:rsidP="00FF6E49">
      <w:pPr>
        <w:rPr>
          <w:rFonts w:ascii="Comic Sans MS" w:hAnsi="Comic Sans MS"/>
        </w:rPr>
      </w:pPr>
    </w:p>
    <w:p w14:paraId="16D9FCD8" w14:textId="43C5B639" w:rsidR="00FF6E49" w:rsidRDefault="00FF6E49" w:rsidP="00FF6E49">
      <w:pPr>
        <w:rPr>
          <w:rFonts w:ascii="Comic Sans MS" w:hAnsi="Comic Sans MS"/>
        </w:rPr>
      </w:pPr>
    </w:p>
    <w:p w14:paraId="12EC74B0" w14:textId="14453E76" w:rsidR="00FF6E49" w:rsidRDefault="00FF6E49" w:rsidP="00FF6E49">
      <w:pPr>
        <w:rPr>
          <w:rFonts w:ascii="Comic Sans MS" w:hAnsi="Comic Sans MS"/>
        </w:rPr>
      </w:pPr>
    </w:p>
    <w:p w14:paraId="3F79E306" w14:textId="420732D3" w:rsidR="00FF6E49" w:rsidRDefault="00FF6E49" w:rsidP="00FF6E49">
      <w:pPr>
        <w:rPr>
          <w:rFonts w:ascii="Comic Sans MS" w:hAnsi="Comic Sans MS"/>
        </w:rPr>
      </w:pPr>
    </w:p>
    <w:p w14:paraId="293593BB" w14:textId="077146ED" w:rsidR="00FF6E49" w:rsidRDefault="00FF6E49" w:rsidP="00FF6E49">
      <w:pPr>
        <w:rPr>
          <w:rFonts w:ascii="Comic Sans MS" w:hAnsi="Comic Sans MS"/>
        </w:rPr>
      </w:pPr>
    </w:p>
    <w:p w14:paraId="1FBAAB58" w14:textId="574C201D" w:rsidR="00FF6E49" w:rsidRDefault="00FF6E49" w:rsidP="00FF6E49">
      <w:pPr>
        <w:rPr>
          <w:rFonts w:ascii="Comic Sans MS" w:hAnsi="Comic Sans MS"/>
        </w:rPr>
      </w:pPr>
    </w:p>
    <w:p w14:paraId="1E78EDE0" w14:textId="204A6F16" w:rsidR="00FF6E49" w:rsidRDefault="00FF6E49" w:rsidP="00FF6E49">
      <w:pPr>
        <w:rPr>
          <w:rFonts w:ascii="Comic Sans MS" w:hAnsi="Comic Sans MS"/>
        </w:rPr>
      </w:pPr>
    </w:p>
    <w:p w14:paraId="6294681F" w14:textId="726B51E3" w:rsidR="00FF6E49" w:rsidRDefault="00FF6E49" w:rsidP="00FF6E49">
      <w:pPr>
        <w:rPr>
          <w:rFonts w:ascii="Comic Sans MS" w:hAnsi="Comic Sans MS"/>
        </w:rPr>
      </w:pPr>
    </w:p>
    <w:p w14:paraId="1A316F7F" w14:textId="758F22B1" w:rsidR="00FF6E49" w:rsidRDefault="00FF6E49" w:rsidP="00FF6E49">
      <w:pPr>
        <w:rPr>
          <w:rFonts w:ascii="Comic Sans MS" w:hAnsi="Comic Sans MS"/>
        </w:rPr>
      </w:pPr>
    </w:p>
    <w:p w14:paraId="0F32CC0D" w14:textId="2ACAC9FE" w:rsidR="00FF6E49" w:rsidRDefault="00FF6E49" w:rsidP="00FF6E49">
      <w:pPr>
        <w:rPr>
          <w:rFonts w:ascii="Comic Sans MS" w:hAnsi="Comic Sans MS"/>
        </w:rPr>
      </w:pPr>
    </w:p>
    <w:p w14:paraId="40B3E2C0" w14:textId="77777777" w:rsidR="00FF6E49" w:rsidRPr="00683B68" w:rsidRDefault="00FF6E49" w:rsidP="00FF6E49">
      <w:pPr>
        <w:rPr>
          <w:rFonts w:ascii="Comic Sans MS" w:hAnsi="Comic Sans MS"/>
        </w:rPr>
      </w:pPr>
    </w:p>
    <w:p w14:paraId="4AD02B45" w14:textId="2A3E50EC" w:rsidR="00FF6E49" w:rsidRDefault="00FF6E49" w:rsidP="00FF6E49">
      <w:pPr>
        <w:rPr>
          <w:rFonts w:ascii="Comic Sans MS" w:hAnsi="Comic Sans MS"/>
        </w:rPr>
      </w:pPr>
    </w:p>
    <w:p w14:paraId="7D6E0C43" w14:textId="32BD1DD3" w:rsidR="00BF7B54" w:rsidRDefault="00BF7B54"/>
    <w:p w14:paraId="665A0409" w14:textId="0DE30BA0" w:rsidR="00FF6E49" w:rsidRDefault="00FF6E49"/>
    <w:p w14:paraId="0A3A4B86" w14:textId="75E97F37" w:rsidR="00BF7B54" w:rsidRDefault="00BF7B54"/>
    <w:p w14:paraId="5CB7F0B3" w14:textId="388D2D96" w:rsidR="00BF7B54" w:rsidRDefault="00BF7B54"/>
    <w:p w14:paraId="07CE9EE4" w14:textId="057B6735" w:rsidR="00BF7B54" w:rsidRDefault="00BF7B54"/>
    <w:p w14:paraId="7B63D37E" w14:textId="3FB5750C" w:rsidR="00BF7B54" w:rsidRDefault="00BF7B54"/>
    <w:p w14:paraId="2F5812F8" w14:textId="5514AD78" w:rsidR="00BF7B54" w:rsidRDefault="00BF7B54"/>
    <w:p w14:paraId="06C54C71" w14:textId="5A1240D9" w:rsidR="00BF7B54" w:rsidRDefault="00BF7B54"/>
    <w:p w14:paraId="094EAEB6" w14:textId="6E204399" w:rsidR="00BF7B54" w:rsidRDefault="00BF7B54"/>
    <w:p w14:paraId="151B734B" w14:textId="6A112303" w:rsidR="00BF7B54" w:rsidRDefault="00BF7B54"/>
    <w:p w14:paraId="59863779" w14:textId="19DCEE27" w:rsidR="00F12673" w:rsidRDefault="00F12673"/>
    <w:p w14:paraId="147142A6" w14:textId="2D9AD858" w:rsidR="00FF6E49" w:rsidRDefault="00FF6E49"/>
    <w:p w14:paraId="2E24EC74" w14:textId="2BED32C0" w:rsidR="00FF6E49" w:rsidRDefault="00FF6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25024986">
                <wp:simplePos x="0" y="0"/>
                <wp:positionH relativeFrom="margin">
                  <wp:posOffset>11430</wp:posOffset>
                </wp:positionH>
                <wp:positionV relativeFrom="margin">
                  <wp:posOffset>-271145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05FCA386" w:rsidR="00FF6E49" w:rsidRPr="005D236A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</w:p>
                          <w:p w14:paraId="7AB9BC2B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pt;margin-top:-21.3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" filled="f" stroked="f">
                <v:textbox>
                  <w:txbxContent>
                    <w:p w14:paraId="60B429F0" w14:textId="05FCA386" w:rsidR="00FF6E49" w:rsidRPr="005D236A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</w:t>
                      </w:r>
                    </w:p>
                    <w:p w14:paraId="7AB9BC2B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A40523" w14:textId="7B65F58A" w:rsidR="00FF6E49" w:rsidRDefault="00FF6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F6E49" w14:paraId="6F872084" w14:textId="77777777" w:rsidTr="00600955">
        <w:tc>
          <w:tcPr>
            <w:tcW w:w="3847" w:type="dxa"/>
          </w:tcPr>
          <w:p w14:paraId="1FDEA9C6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-E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common digital technologies and applications to organise and communicate information for a specific task, e.g. word processing and digital presentation software.</w:t>
            </w:r>
          </w:p>
          <w:p w14:paraId="3C23E0E1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4776EA4F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people use current and emerging technologies to communicate, access and record information, e.g. email, mobile phones, blogs and wikis.</w:t>
            </w:r>
          </w:p>
          <w:p w14:paraId="3807B8FC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B505EAF" w14:textId="77777777" w:rsidR="00FF6E49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2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A</w:t>
            </w:r>
          </w:p>
          <w:p w14:paraId="754D2FD2" w14:textId="77777777" w:rsidR="00FF6E49" w:rsidRPr="00D4413B" w:rsidRDefault="00FF6E49" w:rsidP="00600955">
            <w:pPr>
              <w:pStyle w:val="TableParagraph"/>
              <w:spacing w:line="237" w:lineRule="exact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  <w:w w:val="105"/>
              </w:rPr>
              <w:t>D</w:t>
            </w:r>
            <w:r w:rsidRPr="00D4413B">
              <w:rPr>
                <w:rFonts w:ascii="Comic Sans MS" w:hAnsi="Comic Sans MS"/>
                <w:iCs/>
                <w:w w:val="105"/>
              </w:rPr>
              <w:t>iscuss issues related to</w:t>
            </w:r>
            <w:r w:rsidRPr="00D4413B">
              <w:rPr>
                <w:rFonts w:ascii="Comic Sans MS" w:hAnsi="Comic Sans MS"/>
                <w:iCs/>
                <w:spacing w:val="3"/>
                <w:w w:val="105"/>
              </w:rPr>
              <w:t xml:space="preserve"> </w:t>
            </w:r>
            <w:r w:rsidRPr="00D4413B">
              <w:rPr>
                <w:rFonts w:ascii="Comic Sans MS" w:hAnsi="Comic Sans MS"/>
                <w:iCs/>
                <w:w w:val="105"/>
              </w:rPr>
              <w:t>the</w:t>
            </w:r>
          </w:p>
          <w:p w14:paraId="2D3079BC" w14:textId="77777777" w:rsidR="00FF6E49" w:rsidRPr="00D4413B" w:rsidRDefault="00FF6E49" w:rsidP="00600955">
            <w:pPr>
              <w:pStyle w:val="TableParagraph"/>
              <w:spacing w:before="5"/>
              <w:rPr>
                <w:rFonts w:ascii="Comic Sans MS" w:hAnsi="Comic Sans MS"/>
                <w:iCs/>
              </w:rPr>
            </w:pPr>
            <w:r w:rsidRPr="00D4413B">
              <w:rPr>
                <w:rFonts w:ascii="Comic Sans MS" w:hAnsi="Comic Sans MS"/>
                <w:iCs/>
                <w:w w:val="115"/>
              </w:rPr>
              <w:t>responsible use of digital</w:t>
            </w:r>
          </w:p>
          <w:p w14:paraId="37BAF13F" w14:textId="77777777" w:rsidR="00FF6E49" w:rsidRPr="003520F2" w:rsidRDefault="00FF6E49" w:rsidP="00600955">
            <w:pPr>
              <w:pStyle w:val="TableParagraph"/>
              <w:spacing w:before="14" w:line="240" w:lineRule="exact"/>
              <w:rPr>
                <w:rFonts w:ascii="Comic Sans MS" w:hAnsi="Comic Sans MS"/>
                <w:iCs/>
              </w:rPr>
            </w:pPr>
            <w:r w:rsidRPr="00D4413B">
              <w:rPr>
                <w:rFonts w:ascii="Comic Sans MS" w:hAnsi="Comic Sans MS"/>
                <w:iCs/>
                <w:w w:val="105"/>
              </w:rPr>
              <w:t>communication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848" w:type="dxa"/>
          </w:tcPr>
          <w:p w14:paraId="19C5D076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computer software to create a table to organise collected data, e.g. a spreadsheet.</w:t>
            </w:r>
          </w:p>
          <w:p w14:paraId="54DAF8C9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14:paraId="6AEAAAE3" w14:textId="77777777" w:rsidTr="00600955">
        <w:tc>
          <w:tcPr>
            <w:tcW w:w="3847" w:type="dxa"/>
          </w:tcPr>
          <w:p w14:paraId="2DF75E9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safety and etiquette in relation to computer usage, e.g. general computer care, file security, maintaining confidentiality of passwords, printing and sharing resources.</w:t>
            </w:r>
          </w:p>
          <w:p w14:paraId="05F3A8D6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A0CA25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-H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how a variety of media can be combined to address the needs of a specific audience, e.g. combining visual images, sound and text in a digital presentation.</w:t>
            </w:r>
          </w:p>
          <w:p w14:paraId="0677D452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E191067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62970540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56B14D2D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14:paraId="3EC0C6FE" w14:textId="77777777" w:rsidTr="00600955">
        <w:tc>
          <w:tcPr>
            <w:tcW w:w="3847" w:type="dxa"/>
          </w:tcPr>
          <w:p w14:paraId="47AAA3C0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7858DC21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0401E6F6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58062057" w14:textId="77777777" w:rsidR="00FF6E49" w:rsidRDefault="00FF6E49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4011A3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7E13938D" w14:textId="77777777" w:rsidR="00FF6E49" w:rsidRPr="004011A3" w:rsidRDefault="00FF6E49" w:rsidP="00600955">
            <w:pPr>
              <w:pStyle w:val="TableParagraph"/>
              <w:spacing w:line="284" w:lineRule="exact"/>
              <w:rPr>
                <w:iCs/>
                <w:sz w:val="25"/>
              </w:rPr>
            </w:pPr>
            <w:r>
              <w:rPr>
                <w:iCs/>
                <w:w w:val="105"/>
                <w:sz w:val="25"/>
              </w:rPr>
              <w:t>U</w:t>
            </w:r>
            <w:r w:rsidRPr="004011A3">
              <w:rPr>
                <w:iCs/>
                <w:w w:val="105"/>
                <w:sz w:val="25"/>
              </w:rPr>
              <w:t>se visual</w:t>
            </w:r>
            <w:r w:rsidRPr="004011A3">
              <w:rPr>
                <w:iCs/>
                <w:spacing w:val="9"/>
                <w:w w:val="105"/>
                <w:sz w:val="25"/>
              </w:rPr>
              <w:t xml:space="preserve"> </w:t>
            </w:r>
            <w:r w:rsidRPr="004011A3">
              <w:rPr>
                <w:iCs/>
                <w:w w:val="105"/>
                <w:sz w:val="25"/>
              </w:rPr>
              <w:t>representations,</w:t>
            </w:r>
          </w:p>
          <w:p w14:paraId="50108248" w14:textId="77777777" w:rsidR="00FF6E49" w:rsidRPr="004011A3" w:rsidRDefault="00FF6E49" w:rsidP="00600955">
            <w:pPr>
              <w:pStyle w:val="TableParagraph"/>
              <w:spacing w:before="9" w:line="259" w:lineRule="auto"/>
              <w:ind w:right="201"/>
              <w:rPr>
                <w:iCs/>
                <w:sz w:val="25"/>
              </w:rPr>
            </w:pPr>
            <w:r w:rsidRPr="004011A3">
              <w:rPr>
                <w:iCs/>
                <w:w w:val="110"/>
                <w:sz w:val="25"/>
              </w:rPr>
              <w:t xml:space="preserve">including those digitally produced, to represent ideas, experience and information for different </w:t>
            </w:r>
            <w:r w:rsidRPr="004011A3">
              <w:rPr>
                <w:iCs/>
                <w:color w:val="000000" w:themeColor="text1"/>
                <w:w w:val="110"/>
                <w:sz w:val="25"/>
              </w:rPr>
              <w:t xml:space="preserve">purposes </w:t>
            </w:r>
            <w:r w:rsidRPr="004011A3">
              <w:rPr>
                <w:iCs/>
                <w:w w:val="110"/>
                <w:sz w:val="25"/>
              </w:rPr>
              <w:t xml:space="preserve">and </w:t>
            </w:r>
            <w:r w:rsidRPr="004011A3">
              <w:rPr>
                <w:iCs/>
                <w:color w:val="000000" w:themeColor="text1"/>
                <w:spacing w:val="-3"/>
                <w:w w:val="110"/>
                <w:sz w:val="25"/>
              </w:rPr>
              <w:t>audienc</w:t>
            </w:r>
            <w:r w:rsidRPr="004011A3">
              <w:rPr>
                <w:iCs/>
                <w:color w:val="000000" w:themeColor="text1"/>
                <w:w w:val="110"/>
                <w:sz w:val="25"/>
              </w:rPr>
              <w:t>es</w:t>
            </w:r>
          </w:p>
          <w:p w14:paraId="2462D9F3" w14:textId="77777777" w:rsidR="00FF6E49" w:rsidRPr="004011A3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6DCA7A64" w14:textId="77777777" w:rsidR="00FF6E49" w:rsidRPr="00FF6E49" w:rsidRDefault="00FF6E49" w:rsidP="00FF6E49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FF6E49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0BC63429" w14:textId="77777777" w:rsidR="00FF6E49" w:rsidRPr="00FF6E49" w:rsidRDefault="00FF6E49" w:rsidP="00FF6E49">
            <w:pPr>
              <w:rPr>
                <w:i/>
                <w:iCs/>
                <w:color w:val="FF0000"/>
              </w:rPr>
            </w:pPr>
            <w:r w:rsidRPr="00FF6E49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  <w:p w14:paraId="7F50184A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</w:tbl>
    <w:p w14:paraId="1189A992" w14:textId="77777777" w:rsidR="00FF6E49" w:rsidRDefault="00FF6E49"/>
    <w:sectPr w:rsidR="00FF6E49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1516C6"/>
    <w:rsid w:val="00193542"/>
    <w:rsid w:val="00264E63"/>
    <w:rsid w:val="003D1AA3"/>
    <w:rsid w:val="00407652"/>
    <w:rsid w:val="00511426"/>
    <w:rsid w:val="00634030"/>
    <w:rsid w:val="00B014A6"/>
    <w:rsid w:val="00B205B8"/>
    <w:rsid w:val="00B64A29"/>
    <w:rsid w:val="00BF7B54"/>
    <w:rsid w:val="00D22639"/>
    <w:rsid w:val="00D35C25"/>
    <w:rsid w:val="00E934BF"/>
    <w:rsid w:val="00F12673"/>
    <w:rsid w:val="00F55AF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2019-07-19T19:48:00Z</dcterms:created>
  <dcterms:modified xsi:type="dcterms:W3CDTF">2019-07-19T19:48:00Z</dcterms:modified>
</cp:coreProperties>
</file>