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33FF" w14:textId="0A0BEB2B" w:rsidR="00B64A29" w:rsidRDefault="00BA3622" w:rsidP="00C14051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Stage </w:t>
      </w:r>
      <w:r w:rsidR="005A2802">
        <w:rPr>
          <w:rFonts w:ascii="Comic Sans MS" w:hAnsi="Comic Sans MS"/>
          <w:sz w:val="52"/>
          <w:szCs w:val="52"/>
        </w:rPr>
        <w:t>3</w:t>
      </w:r>
      <w:r w:rsidR="0039752F">
        <w:rPr>
          <w:rFonts w:ascii="Comic Sans MS" w:hAnsi="Comic Sans MS"/>
          <w:sz w:val="52"/>
          <w:szCs w:val="52"/>
        </w:rPr>
        <w:t xml:space="preserve"> </w:t>
      </w:r>
      <w:r w:rsidR="00C14051" w:rsidRPr="00C14051">
        <w:rPr>
          <w:rFonts w:ascii="Comic Sans MS" w:hAnsi="Comic Sans MS"/>
          <w:sz w:val="52"/>
          <w:szCs w:val="52"/>
        </w:rPr>
        <w:t xml:space="preserve">ICT </w:t>
      </w:r>
      <w:r w:rsidR="001E4F93">
        <w:rPr>
          <w:rFonts w:ascii="Comic Sans MS" w:hAnsi="Comic Sans MS"/>
          <w:sz w:val="52"/>
          <w:szCs w:val="52"/>
        </w:rPr>
        <w:t>Programme</w:t>
      </w:r>
    </w:p>
    <w:p w14:paraId="3E1F3846" w14:textId="4B35BA88" w:rsidR="00F32FAF" w:rsidRPr="001E4F93" w:rsidRDefault="00F32FAF" w:rsidP="00C14051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Integrating ICT capability </w:t>
      </w:r>
      <w:hyperlink r:id="rId5" w:history="1">
        <w:r w:rsidRPr="00F32FAF">
          <w:rPr>
            <w:rStyle w:val="Hyperlink"/>
            <w:rFonts w:ascii="Comic Sans MS" w:hAnsi="Comic Sans MS"/>
            <w:sz w:val="32"/>
            <w:szCs w:val="32"/>
          </w:rPr>
          <w:t>(NESA)</w:t>
        </w:r>
      </w:hyperlink>
      <w:r w:rsidR="001E4F93">
        <w:rPr>
          <w:rStyle w:val="Hyperlink"/>
          <w:rFonts w:ascii="Comic Sans MS" w:hAnsi="Comic Sans MS"/>
          <w:sz w:val="32"/>
          <w:szCs w:val="32"/>
        </w:rPr>
        <w:t xml:space="preserve"> </w:t>
      </w:r>
      <w:r w:rsidR="001E4F93" w:rsidRPr="001E4F93">
        <w:rPr>
          <w:rStyle w:val="Hyperlink"/>
          <w:rFonts w:ascii="Comic Sans MS" w:hAnsi="Comic Sans MS"/>
          <w:color w:val="000000" w:themeColor="text1"/>
          <w:sz w:val="32"/>
          <w:szCs w:val="32"/>
          <w:u w:val="none"/>
        </w:rPr>
        <w:t xml:space="preserve">and </w:t>
      </w:r>
      <w:hyperlink r:id="rId6" w:history="1">
        <w:r w:rsidR="001E4F93" w:rsidRPr="001E4F93">
          <w:rPr>
            <w:rStyle w:val="Hyperlink"/>
            <w:rFonts w:ascii="Comic Sans MS" w:hAnsi="Comic Sans MS"/>
            <w:sz w:val="32"/>
            <w:szCs w:val="32"/>
          </w:rPr>
          <w:t>English Syllabus</w:t>
        </w:r>
      </w:hyperlink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66"/>
        <w:gridCol w:w="3570"/>
        <w:gridCol w:w="3343"/>
        <w:gridCol w:w="4343"/>
        <w:gridCol w:w="2550"/>
        <w:gridCol w:w="18"/>
      </w:tblGrid>
      <w:tr w:rsidR="00BA41F8" w:rsidRPr="00F86D80" w14:paraId="74B91C17" w14:textId="77777777" w:rsidTr="00892F54">
        <w:tc>
          <w:tcPr>
            <w:tcW w:w="15390" w:type="dxa"/>
            <w:gridSpan w:val="6"/>
            <w:shd w:val="clear" w:color="auto" w:fill="73FEFF"/>
          </w:tcPr>
          <w:p w14:paraId="75A276EB" w14:textId="56B0FB14" w:rsidR="00BA41F8" w:rsidRPr="00965117" w:rsidRDefault="00BA41F8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sz w:val="44"/>
                <w:szCs w:val="44"/>
              </w:rPr>
              <w:t>HARDWARE AND SOFTWARE</w:t>
            </w:r>
          </w:p>
        </w:tc>
      </w:tr>
      <w:tr w:rsidR="00BA41F8" w:rsidRPr="00110337" w14:paraId="2999EC78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D1FFFD"/>
          </w:tcPr>
          <w:p w14:paraId="6BAF1DA1" w14:textId="3810ACD7" w:rsidR="00BA41F8" w:rsidRPr="00110337" w:rsidRDefault="00BA41F8" w:rsidP="00C14051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EBADA24" w14:textId="63F93D3C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760" w:type="dxa"/>
            <w:shd w:val="clear" w:color="auto" w:fill="D1FFFD"/>
            <w:vAlign w:val="center"/>
          </w:tcPr>
          <w:p w14:paraId="614F9DF3" w14:textId="1007CC51" w:rsidR="00BA41F8" w:rsidRPr="00BA41F8" w:rsidRDefault="00494BA0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3500" w:type="dxa"/>
            <w:shd w:val="clear" w:color="auto" w:fill="D1FFFD"/>
            <w:vAlign w:val="center"/>
          </w:tcPr>
          <w:p w14:paraId="0B7B40A0" w14:textId="1CF83E78" w:rsidR="00BA41F8" w:rsidRPr="00BA41F8" w:rsidRDefault="00494BA0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3944" w:type="dxa"/>
            <w:shd w:val="clear" w:color="auto" w:fill="D1FFFD"/>
          </w:tcPr>
          <w:p w14:paraId="20CB520E" w14:textId="49F65DDA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1FFFD"/>
          </w:tcPr>
          <w:p w14:paraId="1A221C07" w14:textId="69036B1B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41F8" w:rsidRPr="00F86D80" w14:paraId="7E8755F7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D1FFFD"/>
          </w:tcPr>
          <w:p w14:paraId="11118CB7" w14:textId="77777777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D1FFFD"/>
          </w:tcPr>
          <w:p w14:paraId="69500924" w14:textId="31DC20C0" w:rsidR="00BA41F8" w:rsidRPr="00110337" w:rsidRDefault="00BA41F8" w:rsidP="00C14051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 w:rsidRPr="00F86D80">
              <w:rPr>
                <w:rFonts w:eastAsia="Arial" w:cstheme="minorHAnsi"/>
                <w:b/>
              </w:rPr>
              <w:t xml:space="preserve"> students will be able to:</w:t>
            </w:r>
          </w:p>
        </w:tc>
        <w:tc>
          <w:tcPr>
            <w:tcW w:w="3500" w:type="dxa"/>
            <w:shd w:val="clear" w:color="auto" w:fill="D1FFFD"/>
          </w:tcPr>
          <w:p w14:paraId="2CBC6C83" w14:textId="4EB78D57" w:rsidR="00BA41F8" w:rsidRPr="00F86D80" w:rsidRDefault="00BA41F8" w:rsidP="00C14051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944" w:type="dxa"/>
            <w:shd w:val="clear" w:color="auto" w:fill="D1FFFD"/>
          </w:tcPr>
          <w:p w14:paraId="4CFAB312" w14:textId="126AF818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2590" w:type="dxa"/>
            <w:shd w:val="clear" w:color="auto" w:fill="D1FFFD"/>
          </w:tcPr>
          <w:p w14:paraId="31E6CE5B" w14:textId="1550EA7B" w:rsidR="00BA41F8" w:rsidRPr="00F86D80" w:rsidRDefault="00BA41F8" w:rsidP="00C14051">
            <w:pPr>
              <w:rPr>
                <w:rFonts w:cstheme="minorHAnsi"/>
              </w:rPr>
            </w:pPr>
          </w:p>
        </w:tc>
      </w:tr>
      <w:tr w:rsidR="00BA41F8" w:rsidRPr="00F86D80" w14:paraId="590E20D4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73FDFD"/>
          </w:tcPr>
          <w:p w14:paraId="52A555CF" w14:textId="77777777" w:rsidR="00BA41F8" w:rsidRPr="00F86D80" w:rsidRDefault="00BA41F8" w:rsidP="004703AD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73FDFD"/>
          </w:tcPr>
          <w:p w14:paraId="2BD9B613" w14:textId="77777777" w:rsidR="00BA41F8" w:rsidRPr="008F1658" w:rsidRDefault="00BA41F8" w:rsidP="004703AD">
            <w:pPr>
              <w:rPr>
                <w:lang w:val="en-AU"/>
              </w:rPr>
            </w:pPr>
          </w:p>
        </w:tc>
        <w:tc>
          <w:tcPr>
            <w:tcW w:w="3500" w:type="dxa"/>
            <w:shd w:val="clear" w:color="auto" w:fill="73FDFD"/>
          </w:tcPr>
          <w:p w14:paraId="178E0BFF" w14:textId="77777777" w:rsidR="00BA41F8" w:rsidRPr="00281E06" w:rsidRDefault="00BA41F8" w:rsidP="004703A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944" w:type="dxa"/>
            <w:shd w:val="clear" w:color="auto" w:fill="73FDFD"/>
            <w:vAlign w:val="center"/>
          </w:tcPr>
          <w:p w14:paraId="5A2AC281" w14:textId="539BB57B" w:rsidR="00BA41F8" w:rsidRPr="00F86D80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90" w:type="dxa"/>
            <w:shd w:val="clear" w:color="auto" w:fill="73FDFD"/>
            <w:vAlign w:val="center"/>
          </w:tcPr>
          <w:p w14:paraId="3574B345" w14:textId="77777777" w:rsidR="00BA41F8" w:rsidRPr="00064B9B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494BA0" w:rsidRPr="007835F5" w14:paraId="65559580" w14:textId="77777777" w:rsidTr="00844711">
        <w:trPr>
          <w:gridAfter w:val="1"/>
          <w:wAfter w:w="20" w:type="dxa"/>
          <w:trHeight w:val="409"/>
        </w:trPr>
        <w:tc>
          <w:tcPr>
            <w:tcW w:w="1576" w:type="dxa"/>
            <w:shd w:val="clear" w:color="auto" w:fill="73FEFF"/>
          </w:tcPr>
          <w:p w14:paraId="7BCA196B" w14:textId="792631AF" w:rsidR="00494BA0" w:rsidRPr="00110337" w:rsidRDefault="00494BA0" w:rsidP="00494BA0">
            <w:pPr>
              <w:rPr>
                <w:rFonts w:cstheme="minorHAnsi"/>
                <w:b/>
                <w:bCs/>
                <w:color w:val="222222"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222222"/>
                <w:sz w:val="28"/>
                <w:szCs w:val="28"/>
              </w:rPr>
              <w:t>Computer Skills</w:t>
            </w:r>
          </w:p>
          <w:p w14:paraId="37FAC439" w14:textId="2A59FFA6" w:rsidR="00494BA0" w:rsidRPr="00F86D80" w:rsidRDefault="00494BA0" w:rsidP="00494BA0">
            <w:pPr>
              <w:rPr>
                <w:rFonts w:cstheme="minorHAnsi"/>
              </w:rPr>
            </w:pPr>
          </w:p>
        </w:tc>
        <w:tc>
          <w:tcPr>
            <w:tcW w:w="3760" w:type="dxa"/>
          </w:tcPr>
          <w:p w14:paraId="104FDF85" w14:textId="5F1107B0" w:rsidR="00494BA0" w:rsidRPr="007835F5" w:rsidRDefault="00494BA0" w:rsidP="00921E8A">
            <w:pPr>
              <w:pStyle w:val="ListParagraph"/>
              <w:numPr>
                <w:ilvl w:val="0"/>
                <w:numId w:val="8"/>
              </w:numPr>
              <w:ind w:left="305"/>
              <w:rPr>
                <w:lang w:val="en-AU"/>
              </w:rPr>
            </w:pPr>
            <w:r w:rsidRPr="007835F5">
              <w:rPr>
                <w:lang w:val="en-AU"/>
              </w:rPr>
              <w:t>Turn computer and monitor on and off.</w:t>
            </w:r>
          </w:p>
          <w:p w14:paraId="1F93D490" w14:textId="1726B4C2" w:rsidR="00494BA0" w:rsidRPr="007835F5" w:rsidRDefault="00494BA0" w:rsidP="00921E8A">
            <w:pPr>
              <w:pStyle w:val="ListParagraph"/>
              <w:numPr>
                <w:ilvl w:val="0"/>
                <w:numId w:val="8"/>
              </w:numPr>
              <w:ind w:left="305"/>
              <w:rPr>
                <w:rFonts w:cstheme="minorHAnsi"/>
              </w:rPr>
            </w:pPr>
            <w:r w:rsidRPr="007835F5">
              <w:rPr>
                <w:rFonts w:cstheme="minorHAnsi"/>
              </w:rPr>
              <w:t>Log on with personal ID. Sign out at end of lesson.</w:t>
            </w:r>
          </w:p>
          <w:p w14:paraId="2C3382B7" w14:textId="040D02B9" w:rsidR="00494BA0" w:rsidRPr="007835F5" w:rsidRDefault="00494BA0" w:rsidP="00921E8A">
            <w:pPr>
              <w:pStyle w:val="ListParagraph"/>
              <w:numPr>
                <w:ilvl w:val="0"/>
                <w:numId w:val="8"/>
              </w:numPr>
              <w:ind w:left="305"/>
              <w:rPr>
                <w:lang w:val="en-AU"/>
              </w:rPr>
            </w:pPr>
            <w:r w:rsidRPr="007835F5">
              <w:rPr>
                <w:lang w:val="en-AU"/>
              </w:rPr>
              <w:t xml:space="preserve">Recognise and open applications from the Start Menu.  </w:t>
            </w:r>
            <w:r w:rsidRPr="007835F5">
              <w:t>EN3-RECOM-01</w:t>
            </w:r>
          </w:p>
          <w:p w14:paraId="28C0E70C" w14:textId="5C04D8A1" w:rsidR="00494BA0" w:rsidRPr="007835F5" w:rsidRDefault="00494BA0" w:rsidP="00921E8A">
            <w:pPr>
              <w:pStyle w:val="ListParagraph"/>
              <w:numPr>
                <w:ilvl w:val="0"/>
                <w:numId w:val="8"/>
              </w:numPr>
              <w:ind w:left="305"/>
              <w:rPr>
                <w:lang w:val="en-AU"/>
              </w:rPr>
            </w:pPr>
            <w:r w:rsidRPr="007835F5">
              <w:rPr>
                <w:lang w:val="en-AU"/>
              </w:rPr>
              <w:t xml:space="preserve">Find and open documents: My Documents and Class Folder. </w:t>
            </w:r>
            <w:r w:rsidRPr="007835F5">
              <w:t>EN3-RECOM-01</w:t>
            </w:r>
          </w:p>
          <w:p w14:paraId="5A6238DE" w14:textId="543EB305" w:rsidR="00494BA0" w:rsidRPr="007835F5" w:rsidRDefault="00494BA0" w:rsidP="00921E8A">
            <w:pPr>
              <w:pStyle w:val="ListParagraph"/>
              <w:numPr>
                <w:ilvl w:val="0"/>
                <w:numId w:val="8"/>
              </w:numPr>
              <w:ind w:left="305"/>
              <w:rPr>
                <w:lang w:val="en-AU"/>
              </w:rPr>
            </w:pPr>
            <w:r w:rsidRPr="007835F5">
              <w:rPr>
                <w:lang w:val="en-AU"/>
              </w:rPr>
              <w:t xml:space="preserve">Find and open documents: Collaboration. </w:t>
            </w:r>
            <w:r w:rsidRPr="007835F5">
              <w:t>EN3-RECOM-01</w:t>
            </w:r>
          </w:p>
          <w:p w14:paraId="2A469314" w14:textId="052C8C4C" w:rsidR="00494BA0" w:rsidRPr="007835F5" w:rsidRDefault="00494BA0" w:rsidP="00921E8A">
            <w:pPr>
              <w:pStyle w:val="ListParagraph"/>
              <w:numPr>
                <w:ilvl w:val="0"/>
                <w:numId w:val="8"/>
              </w:numPr>
              <w:ind w:left="305"/>
            </w:pPr>
            <w:r w:rsidRPr="007835F5">
              <w:rPr>
                <w:lang w:val="en-AU"/>
              </w:rPr>
              <w:t>Save work in the correct folder.</w:t>
            </w:r>
          </w:p>
        </w:tc>
        <w:tc>
          <w:tcPr>
            <w:tcW w:w="3500" w:type="dxa"/>
          </w:tcPr>
          <w:p w14:paraId="6B853C33" w14:textId="621511E2" w:rsidR="00494BA0" w:rsidRPr="007835F5" w:rsidRDefault="00494BA0" w:rsidP="00921E8A">
            <w:pPr>
              <w:pStyle w:val="ListParagraph"/>
              <w:numPr>
                <w:ilvl w:val="0"/>
                <w:numId w:val="7"/>
              </w:numPr>
              <w:ind w:left="372"/>
              <w:rPr>
                <w:lang w:val="en-AU"/>
              </w:rPr>
            </w:pPr>
            <w:r w:rsidRPr="007835F5">
              <w:rPr>
                <w:lang w:val="en-AU"/>
              </w:rPr>
              <w:t>Turn computer and monitor on and off.</w:t>
            </w:r>
          </w:p>
          <w:p w14:paraId="4F40E129" w14:textId="029CB022" w:rsidR="00494BA0" w:rsidRPr="007835F5" w:rsidRDefault="00494BA0" w:rsidP="00921E8A">
            <w:pPr>
              <w:pStyle w:val="ListParagraph"/>
              <w:numPr>
                <w:ilvl w:val="0"/>
                <w:numId w:val="7"/>
              </w:numPr>
              <w:ind w:left="372"/>
              <w:rPr>
                <w:rFonts w:cstheme="minorHAnsi"/>
              </w:rPr>
            </w:pPr>
            <w:r w:rsidRPr="007835F5">
              <w:rPr>
                <w:rFonts w:cstheme="minorHAnsi"/>
              </w:rPr>
              <w:t>Log on with personal ID. Sign out at end of lesson.</w:t>
            </w:r>
          </w:p>
          <w:p w14:paraId="42F61FC7" w14:textId="2469B34C" w:rsidR="00494BA0" w:rsidRPr="007835F5" w:rsidRDefault="00494BA0" w:rsidP="00921E8A">
            <w:pPr>
              <w:pStyle w:val="ListParagraph"/>
              <w:numPr>
                <w:ilvl w:val="0"/>
                <w:numId w:val="7"/>
              </w:numPr>
              <w:ind w:left="372"/>
              <w:rPr>
                <w:lang w:val="en-AU"/>
              </w:rPr>
            </w:pPr>
            <w:r w:rsidRPr="007835F5">
              <w:rPr>
                <w:lang w:val="en-AU"/>
              </w:rPr>
              <w:t xml:space="preserve">Recognise and open applications from the Start Menu.  </w:t>
            </w:r>
            <w:r w:rsidRPr="007835F5">
              <w:t>EN3-RECOM-01</w:t>
            </w:r>
          </w:p>
          <w:p w14:paraId="3869BAF4" w14:textId="028584E2" w:rsidR="00494BA0" w:rsidRPr="007835F5" w:rsidRDefault="00494BA0" w:rsidP="00921E8A">
            <w:pPr>
              <w:pStyle w:val="ListParagraph"/>
              <w:numPr>
                <w:ilvl w:val="0"/>
                <w:numId w:val="7"/>
              </w:numPr>
              <w:ind w:left="372"/>
              <w:rPr>
                <w:lang w:val="en-AU"/>
              </w:rPr>
            </w:pPr>
            <w:r w:rsidRPr="007835F5">
              <w:rPr>
                <w:lang w:val="en-AU"/>
              </w:rPr>
              <w:t xml:space="preserve">Find and open documents: My Documents and Class Folder. </w:t>
            </w:r>
            <w:r w:rsidRPr="007835F5">
              <w:t>EN3-RECOM-01</w:t>
            </w:r>
          </w:p>
          <w:p w14:paraId="72B63A3F" w14:textId="427C7BAE" w:rsidR="00494BA0" w:rsidRPr="007835F5" w:rsidRDefault="00494BA0" w:rsidP="00494BA0">
            <w:pPr>
              <w:pStyle w:val="ListParagraph"/>
              <w:numPr>
                <w:ilvl w:val="0"/>
                <w:numId w:val="7"/>
              </w:numPr>
              <w:ind w:left="372"/>
              <w:rPr>
                <w:lang w:val="en-AU"/>
              </w:rPr>
            </w:pPr>
            <w:r w:rsidRPr="007835F5">
              <w:rPr>
                <w:lang w:val="en-AU"/>
              </w:rPr>
              <w:t xml:space="preserve">Find and open documents: Collaboration. </w:t>
            </w:r>
            <w:r w:rsidRPr="007835F5">
              <w:t>EN3-RECOM-01</w:t>
            </w:r>
          </w:p>
          <w:p w14:paraId="216F9B7B" w14:textId="53E58124" w:rsidR="00494BA0" w:rsidRPr="007835F5" w:rsidRDefault="00494BA0" w:rsidP="00921E8A">
            <w:pPr>
              <w:pStyle w:val="ListParagraph"/>
              <w:numPr>
                <w:ilvl w:val="0"/>
                <w:numId w:val="7"/>
              </w:numPr>
              <w:ind w:left="372"/>
              <w:rPr>
                <w:rFonts w:cstheme="minorHAnsi"/>
              </w:rPr>
            </w:pPr>
            <w:r w:rsidRPr="007835F5">
              <w:rPr>
                <w:lang w:val="en-AU"/>
              </w:rPr>
              <w:t>Save work in the correct folder.</w:t>
            </w:r>
          </w:p>
        </w:tc>
        <w:tc>
          <w:tcPr>
            <w:tcW w:w="3944" w:type="dxa"/>
          </w:tcPr>
          <w:p w14:paraId="2305858F" w14:textId="5DBAE46C" w:rsidR="00921E8A" w:rsidRPr="007835F5" w:rsidRDefault="00921E8A" w:rsidP="00921E8A">
            <w:pPr>
              <w:rPr>
                <w:rFonts w:cstheme="minorHAnsi"/>
                <w:b/>
                <w:bCs/>
              </w:rPr>
            </w:pPr>
            <w:r w:rsidRPr="007835F5">
              <w:rPr>
                <w:rFonts w:cstheme="minorHAnsi"/>
                <w:b/>
                <w:bCs/>
              </w:rPr>
              <w:t xml:space="preserve">Year </w:t>
            </w:r>
            <w:r w:rsidRPr="007835F5">
              <w:rPr>
                <w:rFonts w:cstheme="minorHAnsi"/>
                <w:b/>
                <w:bCs/>
              </w:rPr>
              <w:t>6</w:t>
            </w:r>
          </w:p>
          <w:p w14:paraId="2B5CB789" w14:textId="25E17DF7" w:rsidR="00494BA0" w:rsidRPr="007835F5" w:rsidRDefault="00921E8A" w:rsidP="00921E8A">
            <w:pPr>
              <w:rPr>
                <w:rFonts w:cstheme="minorHAnsi"/>
              </w:rPr>
            </w:pPr>
            <w:proofErr w:type="gramStart"/>
            <w:r w:rsidRPr="007835F5">
              <w:rPr>
                <w:rFonts w:cstheme="minorHAnsi"/>
              </w:rPr>
              <w:t>Every</w:t>
            </w:r>
            <w:proofErr w:type="gramEnd"/>
            <w:r w:rsidRPr="007835F5">
              <w:rPr>
                <w:rFonts w:cstheme="minorHAnsi"/>
              </w:rPr>
              <w:t xml:space="preserve"> lesson students turn on and off the computer or log on and sign out, choose the application, or open a previous document from their class folder, and save their work in the class folder.</w:t>
            </w:r>
          </w:p>
        </w:tc>
        <w:tc>
          <w:tcPr>
            <w:tcW w:w="2590" w:type="dxa"/>
          </w:tcPr>
          <w:p w14:paraId="607AE2A4" w14:textId="6248C703" w:rsidR="00494BA0" w:rsidRPr="007835F5" w:rsidRDefault="00494BA0" w:rsidP="00494BA0">
            <w:pPr>
              <w:rPr>
                <w:rFonts w:cstheme="minorHAnsi"/>
              </w:rPr>
            </w:pPr>
          </w:p>
        </w:tc>
      </w:tr>
      <w:tr w:rsidR="00494BA0" w:rsidRPr="00F86D80" w14:paraId="7B8C254C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73FEFF"/>
          </w:tcPr>
          <w:p w14:paraId="1F554D3B" w14:textId="59B15BCB" w:rsidR="00494BA0" w:rsidRPr="00110337" w:rsidRDefault="00494BA0" w:rsidP="00494BA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Basic Keyboard Skills</w:t>
            </w:r>
          </w:p>
        </w:tc>
        <w:tc>
          <w:tcPr>
            <w:tcW w:w="3760" w:type="dxa"/>
          </w:tcPr>
          <w:p w14:paraId="2680A255" w14:textId="5E81743E" w:rsidR="00494BA0" w:rsidRPr="007835F5" w:rsidRDefault="00494BA0" w:rsidP="00494BA0">
            <w:pPr>
              <w:rPr>
                <w:lang w:val="en-AU"/>
              </w:rPr>
            </w:pPr>
            <w:r w:rsidRPr="007835F5">
              <w:rPr>
                <w:lang w:val="en-AU"/>
              </w:rPr>
              <w:t xml:space="preserve">Use CTRL + S (save), CTRL + C (copy), CTRL + V (paste), CTRL + P (print), CTRL + F (find), CTRL + Z (undo), CTRL + Y (redo) and CTRL + ALT+ DEL (logon / sign off / shutdown). </w:t>
            </w:r>
            <w:r w:rsidRPr="007835F5">
              <w:t>EN3-VOCAB-01</w:t>
            </w:r>
          </w:p>
        </w:tc>
        <w:tc>
          <w:tcPr>
            <w:tcW w:w="3500" w:type="dxa"/>
          </w:tcPr>
          <w:p w14:paraId="5F9AC246" w14:textId="27554584" w:rsidR="00494BA0" w:rsidRPr="00A03313" w:rsidRDefault="00494BA0" w:rsidP="007835F5">
            <w:pPr>
              <w:rPr>
                <w:lang w:val="en-AU"/>
              </w:rPr>
            </w:pPr>
            <w:r w:rsidRPr="007835F5">
              <w:rPr>
                <w:highlight w:val="yellow"/>
                <w:lang w:val="en-AU"/>
              </w:rPr>
              <w:t xml:space="preserve">Use CTRL + S (save), CTRL + C (copy), CTRL + V (paste), CTRL + P (print), CTRL + F (find), CTRL + Z (undo), CTRL + Y (redo) and CTRL + ALT+ DEL (logon / sign off / shutdown). </w:t>
            </w:r>
            <w:r w:rsidRPr="007835F5">
              <w:rPr>
                <w:highlight w:val="yellow"/>
              </w:rPr>
              <w:t>EN3-VOCAB-01</w:t>
            </w:r>
          </w:p>
        </w:tc>
        <w:tc>
          <w:tcPr>
            <w:tcW w:w="3944" w:type="dxa"/>
          </w:tcPr>
          <w:p w14:paraId="13C1AD74" w14:textId="6FC7D236" w:rsidR="00921E8A" w:rsidRPr="00C50D06" w:rsidRDefault="00921E8A" w:rsidP="00921E8A">
            <w:pPr>
              <w:rPr>
                <w:rFonts w:cstheme="minorHAnsi"/>
                <w:b/>
                <w:bCs/>
              </w:rPr>
            </w:pPr>
            <w:r w:rsidRPr="00C50D06">
              <w:rPr>
                <w:rFonts w:cstheme="minorHAnsi"/>
                <w:b/>
                <w:bCs/>
              </w:rPr>
              <w:t>Year</w:t>
            </w:r>
            <w:r w:rsidR="007835F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6</w:t>
            </w:r>
          </w:p>
          <w:p w14:paraId="0827FDD5" w14:textId="346EB38D" w:rsidR="00921E8A" w:rsidRDefault="007835F5" w:rsidP="00921E8A">
            <w:pPr>
              <w:rPr>
                <w:lang w:val="en-AU"/>
              </w:rPr>
            </w:pPr>
            <w:r>
              <w:rPr>
                <w:rFonts w:cstheme="minorHAnsi"/>
              </w:rPr>
              <w:t>Use</w:t>
            </w:r>
            <w:r w:rsidR="00921E8A">
              <w:rPr>
                <w:rFonts w:cstheme="minorHAnsi"/>
              </w:rPr>
              <w:t xml:space="preserve"> shortcuts to save, copy, paste, adding to log on / sign off and shutdown.</w:t>
            </w:r>
            <w:r w:rsidR="00921E8A">
              <w:rPr>
                <w:lang w:val="en-AU"/>
              </w:rPr>
              <w:t xml:space="preserve"> </w:t>
            </w:r>
          </w:p>
          <w:p w14:paraId="71EF062C" w14:textId="6EE190EB" w:rsidR="007835F5" w:rsidRDefault="007835F5" w:rsidP="00921E8A">
            <w:pPr>
              <w:rPr>
                <w:lang w:val="en-AU"/>
              </w:rPr>
            </w:pPr>
            <w:r>
              <w:rPr>
                <w:lang w:val="en-AU"/>
              </w:rPr>
              <w:t>Begin to use print, undo, redo, bold, and all.</w:t>
            </w:r>
          </w:p>
          <w:p w14:paraId="5DD00979" w14:textId="51AC71E8" w:rsidR="00494BA0" w:rsidRPr="00F86D80" w:rsidRDefault="00494BA0" w:rsidP="00494BA0">
            <w:pPr>
              <w:rPr>
                <w:rFonts w:cstheme="minorHAnsi"/>
              </w:rPr>
            </w:pPr>
          </w:p>
        </w:tc>
        <w:tc>
          <w:tcPr>
            <w:tcW w:w="2590" w:type="dxa"/>
          </w:tcPr>
          <w:p w14:paraId="4082F8B6" w14:textId="5342F947" w:rsidR="00494BA0" w:rsidRPr="00F86D80" w:rsidRDefault="00494BA0" w:rsidP="00494BA0">
            <w:pPr>
              <w:rPr>
                <w:rFonts w:cstheme="minorHAnsi"/>
              </w:rPr>
            </w:pPr>
          </w:p>
        </w:tc>
      </w:tr>
      <w:tr w:rsidR="00BA3622" w:rsidRPr="00F86D80" w14:paraId="40EA9BDE" w14:textId="77777777" w:rsidTr="0098190A">
        <w:tc>
          <w:tcPr>
            <w:tcW w:w="15390" w:type="dxa"/>
            <w:gridSpan w:val="6"/>
            <w:shd w:val="clear" w:color="auto" w:fill="FF0000"/>
          </w:tcPr>
          <w:p w14:paraId="08E47F0C" w14:textId="4F1BCDF9" w:rsidR="00BA3622" w:rsidRPr="00965117" w:rsidRDefault="00BA3622" w:rsidP="007835F5">
            <w:pPr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lastRenderedPageBreak/>
              <w:t>INTERNET</w:t>
            </w:r>
          </w:p>
        </w:tc>
      </w:tr>
      <w:tr w:rsidR="00BA41F8" w:rsidRPr="00110337" w14:paraId="55CF92C0" w14:textId="77777777" w:rsidTr="009A0E98">
        <w:trPr>
          <w:gridAfter w:val="1"/>
          <w:wAfter w:w="20" w:type="dxa"/>
        </w:trPr>
        <w:tc>
          <w:tcPr>
            <w:tcW w:w="1576" w:type="dxa"/>
            <w:shd w:val="clear" w:color="auto" w:fill="F7C5C3"/>
          </w:tcPr>
          <w:p w14:paraId="2699901C" w14:textId="77777777" w:rsidR="00BA41F8" w:rsidRPr="00110337" w:rsidRDefault="00BA41F8" w:rsidP="00BA41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6C3A3D83" w14:textId="77777777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760" w:type="dxa"/>
            <w:shd w:val="clear" w:color="auto" w:fill="F7C5C3"/>
            <w:vAlign w:val="center"/>
          </w:tcPr>
          <w:p w14:paraId="1156C567" w14:textId="3160F94F" w:rsidR="00BA41F8" w:rsidRPr="00110337" w:rsidRDefault="00494BA0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3500" w:type="dxa"/>
            <w:shd w:val="clear" w:color="auto" w:fill="F7C5C3"/>
            <w:vAlign w:val="center"/>
          </w:tcPr>
          <w:p w14:paraId="43F7711A" w14:textId="52CC6C4A" w:rsidR="00BA41F8" w:rsidRPr="00110337" w:rsidRDefault="00494BA0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3944" w:type="dxa"/>
            <w:shd w:val="clear" w:color="auto" w:fill="F7C5C3"/>
          </w:tcPr>
          <w:p w14:paraId="256EA4DC" w14:textId="038C99DD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7C5C3"/>
          </w:tcPr>
          <w:p w14:paraId="2C18FDDB" w14:textId="2CBC1AFE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F05FA9C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7C5C3"/>
          </w:tcPr>
          <w:p w14:paraId="173DA193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F7C5C3"/>
          </w:tcPr>
          <w:p w14:paraId="716EFDDA" w14:textId="3D637CA6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500" w:type="dxa"/>
            <w:shd w:val="clear" w:color="auto" w:fill="F7C5C3"/>
          </w:tcPr>
          <w:p w14:paraId="466447E4" w14:textId="015E9667" w:rsidR="00BA3622" w:rsidRPr="00F86D80" w:rsidRDefault="00BA3622" w:rsidP="00BA3622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944" w:type="dxa"/>
            <w:shd w:val="clear" w:color="auto" w:fill="F7C5C3"/>
          </w:tcPr>
          <w:p w14:paraId="76B34139" w14:textId="06BAC6AB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590" w:type="dxa"/>
            <w:shd w:val="clear" w:color="auto" w:fill="F7C5C3"/>
          </w:tcPr>
          <w:p w14:paraId="1343E71D" w14:textId="1E82AFAC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DB1375A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F0000"/>
          </w:tcPr>
          <w:p w14:paraId="76D4F056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FF0000"/>
          </w:tcPr>
          <w:p w14:paraId="6215116B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500" w:type="dxa"/>
            <w:shd w:val="clear" w:color="auto" w:fill="FF0000"/>
          </w:tcPr>
          <w:p w14:paraId="3C3BC1D2" w14:textId="77777777" w:rsidR="00BA3622" w:rsidRPr="00281E06" w:rsidRDefault="00BA3622" w:rsidP="00BA3622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944" w:type="dxa"/>
            <w:shd w:val="clear" w:color="auto" w:fill="FF0000"/>
            <w:vAlign w:val="center"/>
          </w:tcPr>
          <w:p w14:paraId="5D4A3194" w14:textId="1026D165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90" w:type="dxa"/>
            <w:shd w:val="clear" w:color="auto" w:fill="FF0000"/>
            <w:vAlign w:val="center"/>
          </w:tcPr>
          <w:p w14:paraId="025CD056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494BA0" w:rsidRPr="00F86D80" w14:paraId="7E8BB1B4" w14:textId="77777777" w:rsidTr="00844711">
        <w:trPr>
          <w:gridAfter w:val="1"/>
          <w:wAfter w:w="20" w:type="dxa"/>
          <w:trHeight w:val="1826"/>
        </w:trPr>
        <w:tc>
          <w:tcPr>
            <w:tcW w:w="1576" w:type="dxa"/>
            <w:shd w:val="clear" w:color="auto" w:fill="FF0000"/>
          </w:tcPr>
          <w:p w14:paraId="76272097" w14:textId="5F3197BF" w:rsidR="00494BA0" w:rsidRPr="00110337" w:rsidRDefault="00494BA0" w:rsidP="00494BA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Navigation</w:t>
            </w:r>
          </w:p>
        </w:tc>
        <w:tc>
          <w:tcPr>
            <w:tcW w:w="3760" w:type="dxa"/>
          </w:tcPr>
          <w:p w14:paraId="59BB7355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Create a shortcut on the task bar to a website</w:t>
            </w:r>
            <w:r>
              <w:rPr>
                <w:lang w:val="en-AU"/>
              </w:rPr>
              <w:t>.</w:t>
            </w:r>
          </w:p>
          <w:p w14:paraId="074462D1" w14:textId="77777777" w:rsidR="00494BA0" w:rsidRDefault="00494BA0" w:rsidP="00494BA0">
            <w:pPr>
              <w:rPr>
                <w:lang w:val="en-AU"/>
              </w:rPr>
            </w:pPr>
          </w:p>
          <w:p w14:paraId="658FA4B8" w14:textId="77777777" w:rsidR="00494BA0" w:rsidRPr="00BA0D6C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Type in a website URL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52AF1AE8" w14:textId="77777777" w:rsidR="00494BA0" w:rsidRDefault="00494BA0" w:rsidP="00494BA0">
            <w:pPr>
              <w:rPr>
                <w:lang w:val="en-AU"/>
              </w:rPr>
            </w:pPr>
          </w:p>
          <w:p w14:paraId="561A3D3C" w14:textId="22A81DFC" w:rsidR="00494BA0" w:rsidRPr="002B2F12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Recognise and open a hyperlink</w:t>
            </w:r>
            <w:r>
              <w:rPr>
                <w:lang w:val="en-AU"/>
              </w:rPr>
              <w:t>.</w:t>
            </w:r>
          </w:p>
        </w:tc>
        <w:tc>
          <w:tcPr>
            <w:tcW w:w="3500" w:type="dxa"/>
          </w:tcPr>
          <w:p w14:paraId="72B39DFC" w14:textId="77777777" w:rsidR="00494BA0" w:rsidRDefault="00494BA0" w:rsidP="00494BA0">
            <w:pPr>
              <w:rPr>
                <w:lang w:val="en-AU"/>
              </w:rPr>
            </w:pPr>
            <w:r w:rsidRPr="007835F5">
              <w:rPr>
                <w:highlight w:val="yellow"/>
                <w:lang w:val="en-AU"/>
              </w:rPr>
              <w:t>Create a shortcut on the task bar to a website</w:t>
            </w:r>
            <w:r>
              <w:rPr>
                <w:lang w:val="en-AU"/>
              </w:rPr>
              <w:t>.</w:t>
            </w:r>
          </w:p>
          <w:p w14:paraId="6FC0B9B7" w14:textId="77777777" w:rsidR="00494BA0" w:rsidRDefault="00494BA0" w:rsidP="00494BA0">
            <w:pPr>
              <w:rPr>
                <w:lang w:val="en-AU"/>
              </w:rPr>
            </w:pPr>
          </w:p>
          <w:p w14:paraId="4FA19458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Type in a website URL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72F9169A" w14:textId="04C4DF58" w:rsidR="00494BA0" w:rsidRPr="00982382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Recognise and open a hyperlink</w:t>
            </w:r>
            <w:r>
              <w:rPr>
                <w:lang w:val="en-AU"/>
              </w:rPr>
              <w:t>.</w:t>
            </w:r>
          </w:p>
        </w:tc>
        <w:tc>
          <w:tcPr>
            <w:tcW w:w="3944" w:type="dxa"/>
          </w:tcPr>
          <w:p w14:paraId="0487686D" w14:textId="77777777" w:rsidR="007835F5" w:rsidRPr="007835F5" w:rsidRDefault="007835F5" w:rsidP="00494BA0">
            <w:pPr>
              <w:rPr>
                <w:b/>
                <w:bCs/>
                <w:lang w:val="en-AU"/>
              </w:rPr>
            </w:pPr>
            <w:r w:rsidRPr="007835F5">
              <w:rPr>
                <w:b/>
                <w:bCs/>
                <w:lang w:val="en-AU"/>
              </w:rPr>
              <w:t xml:space="preserve">Year 6 </w:t>
            </w:r>
          </w:p>
          <w:p w14:paraId="5F7B350F" w14:textId="28EABABE" w:rsidR="00494BA0" w:rsidRDefault="007835F5" w:rsidP="00494BA0">
            <w:pPr>
              <w:rPr>
                <w:lang w:val="en-AU"/>
              </w:rPr>
            </w:pPr>
            <w:r>
              <w:rPr>
                <w:lang w:val="en-AU"/>
              </w:rPr>
              <w:t>Beginning of the year task.</w:t>
            </w:r>
          </w:p>
          <w:p w14:paraId="32AD3E8E" w14:textId="06D71684" w:rsidR="007835F5" w:rsidRPr="00982382" w:rsidRDefault="007835F5" w:rsidP="00494BA0">
            <w:pPr>
              <w:rPr>
                <w:lang w:val="en-AU"/>
              </w:rPr>
            </w:pPr>
          </w:p>
        </w:tc>
        <w:tc>
          <w:tcPr>
            <w:tcW w:w="2590" w:type="dxa"/>
          </w:tcPr>
          <w:p w14:paraId="24E84AD6" w14:textId="709C6DC6" w:rsidR="00494BA0" w:rsidRPr="00F86D80" w:rsidRDefault="00494BA0" w:rsidP="00494BA0">
            <w:pPr>
              <w:rPr>
                <w:rFonts w:cstheme="minorHAnsi"/>
              </w:rPr>
            </w:pPr>
          </w:p>
        </w:tc>
      </w:tr>
      <w:tr w:rsidR="00494BA0" w:rsidRPr="00F86D80" w14:paraId="0DEF83E9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F0000"/>
          </w:tcPr>
          <w:p w14:paraId="2ED05729" w14:textId="04B9A496" w:rsidR="00494BA0" w:rsidRPr="00110337" w:rsidRDefault="00494BA0" w:rsidP="00494BA0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Searching</w:t>
            </w:r>
          </w:p>
        </w:tc>
        <w:tc>
          <w:tcPr>
            <w:tcW w:w="3760" w:type="dxa"/>
          </w:tcPr>
          <w:p w14:paraId="3F8C64E9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Use internet browser to search for specific information and images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  <w:r>
              <w:t xml:space="preserve">, </w:t>
            </w:r>
            <w:r w:rsidRPr="00F04DD5">
              <w:t>EN</w:t>
            </w:r>
            <w:r>
              <w:t>3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  <w:p w14:paraId="080807DA" w14:textId="77777777" w:rsidR="00494BA0" w:rsidRDefault="00494BA0" w:rsidP="00494BA0">
            <w:pPr>
              <w:rPr>
                <w:lang w:val="en-AU"/>
              </w:rPr>
            </w:pPr>
          </w:p>
          <w:p w14:paraId="3721FB6E" w14:textId="77777777" w:rsidR="00494BA0" w:rsidRPr="00BA0D6C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Download, save and print from a trusted website</w:t>
            </w:r>
            <w:r>
              <w:rPr>
                <w:lang w:val="en-AU"/>
              </w:rPr>
              <w:t>.</w:t>
            </w:r>
            <w:r w:rsidRPr="00F04DD5">
              <w:t xml:space="preserve"> EN</w:t>
            </w:r>
            <w:r>
              <w:t>3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  <w:p w14:paraId="09AC7C71" w14:textId="714357CE" w:rsidR="00494BA0" w:rsidRPr="00BA0D6C" w:rsidRDefault="00494BA0" w:rsidP="00494BA0">
            <w:pPr>
              <w:rPr>
                <w:lang w:val="en-AU"/>
              </w:rPr>
            </w:pPr>
          </w:p>
        </w:tc>
        <w:tc>
          <w:tcPr>
            <w:tcW w:w="3500" w:type="dxa"/>
          </w:tcPr>
          <w:p w14:paraId="1ECF6C04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Use internet browser to search for specific information and images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  <w:r>
              <w:t xml:space="preserve">, </w:t>
            </w:r>
            <w:r w:rsidRPr="00F04DD5">
              <w:t>EN</w:t>
            </w:r>
            <w:r>
              <w:t>3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  <w:p w14:paraId="166FAAA6" w14:textId="77777777" w:rsidR="00494BA0" w:rsidRDefault="00494BA0" w:rsidP="00494BA0">
            <w:pPr>
              <w:rPr>
                <w:lang w:val="en-AU"/>
              </w:rPr>
            </w:pPr>
          </w:p>
          <w:p w14:paraId="392EA589" w14:textId="54F269EF" w:rsidR="00494BA0" w:rsidRPr="00BA0D6C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Download, save and print from a trusted website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</w:tc>
        <w:tc>
          <w:tcPr>
            <w:tcW w:w="3944" w:type="dxa"/>
          </w:tcPr>
          <w:p w14:paraId="33EF908F" w14:textId="77777777" w:rsidR="00494BA0" w:rsidRPr="007835F5" w:rsidRDefault="007835F5" w:rsidP="00494BA0">
            <w:pPr>
              <w:rPr>
                <w:b/>
                <w:bCs/>
                <w:lang w:val="en-AU"/>
              </w:rPr>
            </w:pPr>
            <w:r w:rsidRPr="007835F5">
              <w:rPr>
                <w:b/>
                <w:bCs/>
                <w:lang w:val="en-AU"/>
              </w:rPr>
              <w:t>Year 6</w:t>
            </w:r>
          </w:p>
          <w:p w14:paraId="77C60331" w14:textId="77777777" w:rsidR="007835F5" w:rsidRDefault="007835F5" w:rsidP="00494BA0">
            <w:pPr>
              <w:rPr>
                <w:lang w:val="en-AU"/>
              </w:rPr>
            </w:pPr>
            <w:r>
              <w:rPr>
                <w:lang w:val="en-AU"/>
              </w:rPr>
              <w:t>4. Planets guided research project.</w:t>
            </w:r>
          </w:p>
          <w:p w14:paraId="2D1490CE" w14:textId="6D3BFB32" w:rsidR="007835F5" w:rsidRDefault="007835F5" w:rsidP="00494BA0">
            <w:pPr>
              <w:rPr>
                <w:lang w:val="en-AU"/>
              </w:rPr>
            </w:pPr>
            <w:hyperlink r:id="rId7" w:history="1">
              <w:r w:rsidRPr="004A76E1">
                <w:rPr>
                  <w:rStyle w:val="Hyperlink"/>
                  <w:lang w:val="en-AU"/>
                </w:rPr>
                <w:t>https://nuwarra.weebly.com/powerpoint-s3-odd-year.html</w:t>
              </w:r>
            </w:hyperlink>
          </w:p>
          <w:p w14:paraId="4D91523C" w14:textId="6E418A55" w:rsidR="007835F5" w:rsidRPr="00982382" w:rsidRDefault="007835F5" w:rsidP="00494BA0">
            <w:pPr>
              <w:rPr>
                <w:lang w:val="en-AU"/>
              </w:rPr>
            </w:pPr>
          </w:p>
        </w:tc>
        <w:tc>
          <w:tcPr>
            <w:tcW w:w="2590" w:type="dxa"/>
          </w:tcPr>
          <w:p w14:paraId="4B098323" w14:textId="77777777" w:rsidR="00494BA0" w:rsidRDefault="00494BA0" w:rsidP="00494BA0">
            <w:pPr>
              <w:rPr>
                <w:rFonts w:cstheme="minorHAnsi"/>
              </w:rPr>
            </w:pPr>
          </w:p>
          <w:p w14:paraId="5B0C9CFD" w14:textId="1C35204A" w:rsidR="007835F5" w:rsidRPr="00F86D80" w:rsidRDefault="007835F5" w:rsidP="00494BA0">
            <w:pPr>
              <w:rPr>
                <w:rFonts w:cstheme="minorHAnsi"/>
              </w:rPr>
            </w:pPr>
            <w:r>
              <w:rPr>
                <w:rFonts w:cstheme="minorHAnsi"/>
              </w:rPr>
              <w:t>4. Marked with rubric.</w:t>
            </w:r>
          </w:p>
        </w:tc>
      </w:tr>
    </w:tbl>
    <w:p w14:paraId="1AC311E6" w14:textId="6B0910D3" w:rsidR="002B2F12" w:rsidRDefault="002B2F12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479"/>
        <w:gridCol w:w="3297"/>
        <w:gridCol w:w="3628"/>
        <w:gridCol w:w="4396"/>
        <w:gridCol w:w="2570"/>
        <w:gridCol w:w="20"/>
      </w:tblGrid>
      <w:tr w:rsidR="00BA3622" w:rsidRPr="00F86D80" w14:paraId="32AB9E95" w14:textId="77777777" w:rsidTr="007B0319">
        <w:tc>
          <w:tcPr>
            <w:tcW w:w="15390" w:type="dxa"/>
            <w:gridSpan w:val="6"/>
            <w:shd w:val="clear" w:color="auto" w:fill="929292"/>
          </w:tcPr>
          <w:p w14:paraId="0E3F6FAB" w14:textId="7E033AAC" w:rsidR="00BA3622" w:rsidRPr="00982382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82382">
              <w:rPr>
                <w:rFonts w:cstheme="minorHAnsi"/>
                <w:b/>
                <w:bCs/>
                <w:sz w:val="44"/>
                <w:szCs w:val="44"/>
              </w:rPr>
              <w:t>VOCABULARY</w:t>
            </w:r>
          </w:p>
        </w:tc>
      </w:tr>
      <w:tr w:rsidR="00BA3622" w:rsidRPr="00110337" w14:paraId="30E0EA20" w14:textId="77777777" w:rsidTr="007B0319">
        <w:trPr>
          <w:gridAfter w:val="1"/>
          <w:wAfter w:w="21" w:type="dxa"/>
        </w:trPr>
        <w:tc>
          <w:tcPr>
            <w:tcW w:w="1506" w:type="dxa"/>
            <w:shd w:val="clear" w:color="auto" w:fill="D5D5D5"/>
          </w:tcPr>
          <w:p w14:paraId="3449218B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498A0D8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D5D5D5"/>
            <w:vAlign w:val="center"/>
          </w:tcPr>
          <w:p w14:paraId="410CD76C" w14:textId="37A1726E" w:rsidR="00BA3622" w:rsidRPr="00BA41F8" w:rsidRDefault="00494BA0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3779" w:type="dxa"/>
            <w:shd w:val="clear" w:color="auto" w:fill="D5D5D5"/>
            <w:vAlign w:val="center"/>
          </w:tcPr>
          <w:p w14:paraId="1E5F6606" w14:textId="72C30AE1" w:rsidR="00BA3622" w:rsidRPr="00110337" w:rsidRDefault="00494BA0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4062" w:type="dxa"/>
            <w:shd w:val="clear" w:color="auto" w:fill="D5D5D5"/>
            <w:vAlign w:val="center"/>
          </w:tcPr>
          <w:p w14:paraId="203ED608" w14:textId="202E2AF8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D5D5D5"/>
          </w:tcPr>
          <w:p w14:paraId="7C8FBA09" w14:textId="55AB9C89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2786AF7" w14:textId="77777777" w:rsidTr="007B0319">
        <w:trPr>
          <w:gridAfter w:val="1"/>
          <w:wAfter w:w="21" w:type="dxa"/>
        </w:trPr>
        <w:tc>
          <w:tcPr>
            <w:tcW w:w="1506" w:type="dxa"/>
            <w:shd w:val="clear" w:color="auto" w:fill="D5D5D5"/>
          </w:tcPr>
          <w:p w14:paraId="3F829508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D5D5D5"/>
          </w:tcPr>
          <w:p w14:paraId="3D11E3EF" w14:textId="3A52C4AF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D5D5D5"/>
          </w:tcPr>
          <w:p w14:paraId="164F670C" w14:textId="798C17C2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D5D5D5"/>
          </w:tcPr>
          <w:p w14:paraId="731540CC" w14:textId="40848942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D5D5D5"/>
          </w:tcPr>
          <w:p w14:paraId="30EA2ACB" w14:textId="3AF75AF0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02BAE66" w14:textId="77777777" w:rsidTr="007B0319">
        <w:trPr>
          <w:gridAfter w:val="1"/>
          <w:wAfter w:w="21" w:type="dxa"/>
        </w:trPr>
        <w:tc>
          <w:tcPr>
            <w:tcW w:w="1506" w:type="dxa"/>
            <w:shd w:val="clear" w:color="auto" w:fill="929292"/>
          </w:tcPr>
          <w:p w14:paraId="55F9FAED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929292"/>
          </w:tcPr>
          <w:p w14:paraId="38E351BE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929292"/>
          </w:tcPr>
          <w:p w14:paraId="721C2C4D" w14:textId="72621C44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929292"/>
            <w:vAlign w:val="center"/>
          </w:tcPr>
          <w:p w14:paraId="3DDC722B" w14:textId="77777777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929292"/>
            <w:vAlign w:val="center"/>
          </w:tcPr>
          <w:p w14:paraId="4D14C08D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494BA0" w:rsidRPr="00F86D80" w14:paraId="2A3FA43C" w14:textId="77777777" w:rsidTr="007B0319">
        <w:trPr>
          <w:gridAfter w:val="1"/>
          <w:wAfter w:w="21" w:type="dxa"/>
        </w:trPr>
        <w:tc>
          <w:tcPr>
            <w:tcW w:w="1506" w:type="dxa"/>
            <w:shd w:val="clear" w:color="auto" w:fill="929292"/>
          </w:tcPr>
          <w:p w14:paraId="1E6C2D1A" w14:textId="77777777" w:rsidR="00494BA0" w:rsidRPr="00F86D80" w:rsidRDefault="00494BA0" w:rsidP="00494BA0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0611E511" w14:textId="0F95BF1B" w:rsidR="00494BA0" w:rsidRPr="005B685A" w:rsidRDefault="00494BA0" w:rsidP="00494BA0">
            <w:pPr>
              <w:rPr>
                <w:rFonts w:cstheme="minorHAnsi"/>
                <w:color w:val="000000" w:themeColor="text1"/>
              </w:rPr>
            </w:pPr>
            <w:r w:rsidRPr="008F1658">
              <w:rPr>
                <w:rFonts w:cstheme="minorHAnsi"/>
                <w:color w:val="000000" w:themeColor="text1"/>
              </w:rPr>
              <w:t>Understands and effectively uses Tier 1 computer words, taught Tier 2 technology words and Tier 3 subject/programme vocabulary to extend and elaborate ideas.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</w:p>
        </w:tc>
        <w:tc>
          <w:tcPr>
            <w:tcW w:w="3779" w:type="dxa"/>
          </w:tcPr>
          <w:p w14:paraId="370B03FB" w14:textId="1AA6E46C" w:rsidR="00494BA0" w:rsidRPr="00921E8A" w:rsidRDefault="00494BA0" w:rsidP="00494BA0">
            <w:pPr>
              <w:rPr>
                <w:rFonts w:cstheme="minorHAnsi"/>
                <w:color w:val="000000" w:themeColor="text1"/>
              </w:rPr>
            </w:pPr>
            <w:r w:rsidRPr="007835F5">
              <w:rPr>
                <w:rFonts w:cstheme="minorHAnsi"/>
                <w:color w:val="000000" w:themeColor="text1"/>
                <w:highlight w:val="yellow"/>
              </w:rPr>
              <w:t xml:space="preserve">Understands and effectively uses Tier 1 computer words, taught Tier 2 technology words and Tier 3 subject/programme vocabulary to extend and elaborate ideas. </w:t>
            </w:r>
            <w:r w:rsidRPr="007835F5">
              <w:rPr>
                <w:highlight w:val="yellow"/>
              </w:rPr>
              <w:t>EN3-VOCAB-01</w:t>
            </w:r>
          </w:p>
        </w:tc>
        <w:tc>
          <w:tcPr>
            <w:tcW w:w="4062" w:type="dxa"/>
          </w:tcPr>
          <w:p w14:paraId="430BDCC9" w14:textId="012AB052" w:rsidR="00921E8A" w:rsidRPr="00921E8A" w:rsidRDefault="00921E8A" w:rsidP="00921E8A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21E8A">
              <w:rPr>
                <w:rFonts w:ascii="Comic Sans MS" w:hAnsi="Comic Sans MS"/>
                <w:b/>
                <w:bCs/>
                <w:sz w:val="22"/>
                <w:szCs w:val="22"/>
              </w:rPr>
              <w:t>Year</w:t>
            </w:r>
            <w:r w:rsidR="007835F5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921E8A">
              <w:rPr>
                <w:rFonts w:ascii="Comic Sans MS" w:hAnsi="Comic Sans MS"/>
                <w:b/>
                <w:bCs/>
                <w:sz w:val="22"/>
                <w:szCs w:val="22"/>
              </w:rPr>
              <w:t>6</w:t>
            </w:r>
          </w:p>
          <w:p w14:paraId="3E32CC7B" w14:textId="06679C5F" w:rsidR="00921E8A" w:rsidRDefault="00921E8A" w:rsidP="00921E8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Technology Vocabulary</w:t>
            </w:r>
            <w:r>
              <w:rPr>
                <w:rFonts w:ascii="Comic Sans MS" w:hAnsi="Comic Sans MS"/>
                <w:sz w:val="22"/>
                <w:szCs w:val="22"/>
              </w:rPr>
              <w:t xml:space="preserve"> 4-6 words taught at beginning of the lesson and multiple choice question at end of lesson.</w:t>
            </w:r>
          </w:p>
          <w:p w14:paraId="3DDB72E9" w14:textId="77777777" w:rsidR="00921E8A" w:rsidRDefault="00921E8A" w:rsidP="00921E8A">
            <w:pPr>
              <w:rPr>
                <w:rFonts w:ascii="Comic Sans MS" w:hAnsi="Comic Sans MS"/>
                <w:sz w:val="22"/>
                <w:szCs w:val="22"/>
              </w:rPr>
            </w:pPr>
            <w:hyperlink r:id="rId8" w:history="1">
              <w:r w:rsidRPr="00D23D8D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https://nuwarra.weebly.com/technology-vocab-stage-3.html</w:t>
              </w:r>
            </w:hyperlink>
          </w:p>
          <w:p w14:paraId="06BFD614" w14:textId="0B053A34" w:rsidR="00494BA0" w:rsidRPr="00F86D80" w:rsidRDefault="00494BA0" w:rsidP="00494BA0">
            <w:pPr>
              <w:rPr>
                <w:rFonts w:cstheme="minorHAnsi"/>
              </w:rPr>
            </w:pPr>
          </w:p>
        </w:tc>
        <w:tc>
          <w:tcPr>
            <w:tcW w:w="2609" w:type="dxa"/>
          </w:tcPr>
          <w:p w14:paraId="0E994D85" w14:textId="345B19E4" w:rsidR="00494BA0" w:rsidRPr="00F86D80" w:rsidRDefault="00921E8A" w:rsidP="00494BA0">
            <w:pPr>
              <w:rPr>
                <w:rFonts w:cstheme="minorHAnsi"/>
              </w:rPr>
            </w:pPr>
            <w:r>
              <w:rPr>
                <w:rFonts w:cstheme="minorHAnsi"/>
              </w:rPr>
              <w:t>To be marked at end of term.</w:t>
            </w:r>
          </w:p>
        </w:tc>
      </w:tr>
      <w:tr w:rsidR="00BA3622" w:rsidRPr="001765FE" w14:paraId="651E5A52" w14:textId="77777777" w:rsidTr="00F36A07">
        <w:tc>
          <w:tcPr>
            <w:tcW w:w="15390" w:type="dxa"/>
            <w:gridSpan w:val="6"/>
            <w:shd w:val="clear" w:color="auto" w:fill="009051"/>
          </w:tcPr>
          <w:p w14:paraId="7DD81158" w14:textId="778D71B3" w:rsidR="00BA3622" w:rsidRPr="001765FE" w:rsidRDefault="00BA3622" w:rsidP="00BA362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1765FE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PROGRAMMES</w:t>
            </w:r>
          </w:p>
        </w:tc>
      </w:tr>
      <w:tr w:rsidR="00BA3622" w:rsidRPr="00F86D80" w14:paraId="48B00BA6" w14:textId="77777777" w:rsidTr="00926E6E">
        <w:trPr>
          <w:gridAfter w:val="1"/>
          <w:wAfter w:w="21" w:type="dxa"/>
        </w:trPr>
        <w:tc>
          <w:tcPr>
            <w:tcW w:w="15369" w:type="dxa"/>
            <w:gridSpan w:val="5"/>
            <w:shd w:val="clear" w:color="auto" w:fill="FFFF00"/>
          </w:tcPr>
          <w:p w14:paraId="5B117B32" w14:textId="0FFA0116" w:rsidR="00BA3622" w:rsidRPr="00F86D80" w:rsidRDefault="00BA3622" w:rsidP="00BA362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 xml:space="preserve">PRESENTATION </w:t>
            </w:r>
            <w:r w:rsidRPr="00C96955">
              <w:rPr>
                <w:rFonts w:cstheme="minorHAnsi"/>
                <w:b/>
                <w:bCs/>
                <w:sz w:val="40"/>
                <w:szCs w:val="40"/>
              </w:rPr>
              <w:t xml:space="preserve">SKILLS </w:t>
            </w:r>
            <w:r>
              <w:rPr>
                <w:rFonts w:cstheme="minorHAnsi"/>
                <w:b/>
                <w:bCs/>
                <w:sz w:val="40"/>
                <w:szCs w:val="40"/>
              </w:rPr>
              <w:t>(</w:t>
            </w:r>
            <w:r w:rsidRPr="00C96955">
              <w:rPr>
                <w:rFonts w:cstheme="minorHAnsi"/>
                <w:b/>
                <w:bCs/>
                <w:sz w:val="40"/>
                <w:szCs w:val="40"/>
              </w:rPr>
              <w:t>POWERPOINT</w:t>
            </w:r>
            <w:r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</w:tc>
      </w:tr>
      <w:tr w:rsidR="00BA3622" w:rsidRPr="00F86D80" w14:paraId="148747AF" w14:textId="77777777" w:rsidTr="00237FE5">
        <w:trPr>
          <w:gridAfter w:val="1"/>
          <w:wAfter w:w="21" w:type="dxa"/>
        </w:trPr>
        <w:tc>
          <w:tcPr>
            <w:tcW w:w="1506" w:type="dxa"/>
            <w:shd w:val="clear" w:color="auto" w:fill="F8FBB6"/>
            <w:vAlign w:val="center"/>
          </w:tcPr>
          <w:p w14:paraId="7B51509C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9E96120" w14:textId="798E6E2C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F8FBB6"/>
            <w:vAlign w:val="center"/>
          </w:tcPr>
          <w:p w14:paraId="5A68DF9A" w14:textId="55E63C37" w:rsidR="00BA3622" w:rsidRPr="00BA41F8" w:rsidRDefault="00494BA0" w:rsidP="00BA3622">
            <w:pPr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3779" w:type="dxa"/>
            <w:shd w:val="clear" w:color="auto" w:fill="F8FBB6"/>
            <w:vAlign w:val="center"/>
          </w:tcPr>
          <w:p w14:paraId="094010EC" w14:textId="08E355B0" w:rsidR="00BA3622" w:rsidRPr="008F1658" w:rsidRDefault="00494BA0" w:rsidP="00BA3622">
            <w:pPr>
              <w:rPr>
                <w:lang w:val="en-AU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4062" w:type="dxa"/>
            <w:shd w:val="clear" w:color="auto" w:fill="F8FBB6"/>
            <w:vAlign w:val="center"/>
          </w:tcPr>
          <w:p w14:paraId="79D5F0CB" w14:textId="4105788A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F8FBB6"/>
          </w:tcPr>
          <w:p w14:paraId="1F838B64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7AEA4D93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F8FBB6"/>
          </w:tcPr>
          <w:p w14:paraId="278456A8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F8FBB6"/>
          </w:tcPr>
          <w:p w14:paraId="194E5EF1" w14:textId="472214FD" w:rsidR="00BA3622" w:rsidRPr="008F1658" w:rsidRDefault="00BA3622" w:rsidP="00BA3622">
            <w:pPr>
              <w:rPr>
                <w:lang w:val="en-AU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F8FBB6"/>
          </w:tcPr>
          <w:p w14:paraId="1AFD2DCC" w14:textId="7F3185C1" w:rsidR="00BA3622" w:rsidRPr="008F1658" w:rsidRDefault="00BA3622" w:rsidP="00BA3622">
            <w:pPr>
              <w:rPr>
                <w:lang w:val="en-AU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F8FBB6"/>
          </w:tcPr>
          <w:p w14:paraId="7DD29883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F8FBB6"/>
          </w:tcPr>
          <w:p w14:paraId="1331DCA4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636C1B9D" w14:textId="77777777" w:rsidTr="00E65200">
        <w:trPr>
          <w:gridAfter w:val="1"/>
          <w:wAfter w:w="21" w:type="dxa"/>
        </w:trPr>
        <w:tc>
          <w:tcPr>
            <w:tcW w:w="1506" w:type="dxa"/>
            <w:shd w:val="clear" w:color="auto" w:fill="FFFF00"/>
          </w:tcPr>
          <w:p w14:paraId="770CDB6F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FFFF00"/>
          </w:tcPr>
          <w:p w14:paraId="1675BC73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FFFF00"/>
          </w:tcPr>
          <w:p w14:paraId="434B33ED" w14:textId="6E9CF52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FFFF00"/>
            <w:vAlign w:val="center"/>
          </w:tcPr>
          <w:p w14:paraId="3713D5A7" w14:textId="7ED2BE1B" w:rsidR="00BA3622" w:rsidRPr="00F86D80" w:rsidRDefault="00BA3622" w:rsidP="00BA3622">
            <w:pPr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FFFF00"/>
            <w:vAlign w:val="center"/>
          </w:tcPr>
          <w:p w14:paraId="0EF8373F" w14:textId="75D410A9" w:rsidR="00BA3622" w:rsidRPr="00F86D80" w:rsidRDefault="00BA3622" w:rsidP="00BA3622">
            <w:pPr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5A2802" w:rsidRPr="00F86D80" w14:paraId="156C32A6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FFFF00"/>
          </w:tcPr>
          <w:p w14:paraId="0110E6EE" w14:textId="77777777" w:rsidR="005A2802" w:rsidRPr="00F86D80" w:rsidRDefault="005A2802" w:rsidP="005A2802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59BF01E6" w14:textId="77777777" w:rsidR="005A2802" w:rsidRDefault="005A2802" w:rsidP="005A2802">
            <w:r>
              <w:t>Apply to all skills below</w:t>
            </w:r>
          </w:p>
          <w:p w14:paraId="3D93AD02" w14:textId="122B6094" w:rsidR="005A2802" w:rsidRPr="007835F5" w:rsidRDefault="005A2802" w:rsidP="005A2802">
            <w:r w:rsidRPr="00F04DD5">
              <w:t>EN</w:t>
            </w:r>
            <w:r>
              <w:t>3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 xml:space="preserve">, </w:t>
            </w:r>
            <w:r w:rsidRPr="00F04DD5">
              <w:t>EN</w:t>
            </w:r>
            <w:r>
              <w:t>3</w:t>
            </w:r>
            <w:r w:rsidRPr="00F04DD5">
              <w:t>-</w:t>
            </w:r>
            <w:r>
              <w:t>HANDW</w:t>
            </w:r>
            <w:r w:rsidRPr="00F04DD5">
              <w:t>-0</w:t>
            </w:r>
            <w:r>
              <w:t>2</w:t>
            </w:r>
          </w:p>
          <w:p w14:paraId="52F1A99A" w14:textId="2524D972" w:rsidR="005A2802" w:rsidRPr="006346E7" w:rsidRDefault="005A2802" w:rsidP="006346E7">
            <w:pPr>
              <w:pStyle w:val="ListParagraph"/>
              <w:numPr>
                <w:ilvl w:val="0"/>
                <w:numId w:val="9"/>
              </w:numPr>
              <w:ind w:left="385"/>
              <w:rPr>
                <w:lang w:val="en-AU"/>
              </w:rPr>
            </w:pPr>
            <w:r w:rsidRPr="006346E7">
              <w:rPr>
                <w:lang w:val="en-AU"/>
              </w:rPr>
              <w:t>Create a new slide.</w:t>
            </w:r>
          </w:p>
          <w:p w14:paraId="6BBAE845" w14:textId="11B6AF6D" w:rsidR="005A2802" w:rsidRPr="006346E7" w:rsidRDefault="005A2802" w:rsidP="006346E7">
            <w:pPr>
              <w:pStyle w:val="ListParagraph"/>
              <w:numPr>
                <w:ilvl w:val="0"/>
                <w:numId w:val="9"/>
              </w:numPr>
              <w:ind w:left="385"/>
              <w:rPr>
                <w:lang w:val="en-AU"/>
              </w:rPr>
            </w:pPr>
            <w:r w:rsidRPr="006346E7">
              <w:rPr>
                <w:lang w:val="en-AU"/>
              </w:rPr>
              <w:t>Insert, duplicate, and delete slide.</w:t>
            </w:r>
          </w:p>
          <w:p w14:paraId="104DFC3D" w14:textId="2874A73D" w:rsidR="005A2802" w:rsidRPr="006346E7" w:rsidRDefault="005A2802" w:rsidP="006346E7">
            <w:pPr>
              <w:pStyle w:val="ListParagraph"/>
              <w:numPr>
                <w:ilvl w:val="0"/>
                <w:numId w:val="9"/>
              </w:numPr>
              <w:ind w:left="385"/>
              <w:rPr>
                <w:lang w:val="en-AU"/>
              </w:rPr>
            </w:pPr>
            <w:r w:rsidRPr="006346E7">
              <w:rPr>
                <w:lang w:val="en-AU"/>
              </w:rPr>
              <w:t>Reorganise slides.</w:t>
            </w:r>
          </w:p>
          <w:p w14:paraId="15D7A3C9" w14:textId="1E40A34F" w:rsidR="005A2802" w:rsidRPr="006346E7" w:rsidRDefault="005A2802" w:rsidP="006346E7">
            <w:pPr>
              <w:pStyle w:val="ListParagraph"/>
              <w:numPr>
                <w:ilvl w:val="0"/>
                <w:numId w:val="9"/>
              </w:numPr>
              <w:ind w:left="385"/>
              <w:rPr>
                <w:lang w:val="en-AU"/>
              </w:rPr>
            </w:pPr>
            <w:r w:rsidRPr="006346E7">
              <w:rPr>
                <w:lang w:val="en-AU"/>
              </w:rPr>
              <w:t>Insert graphics, clipart, shapes, and photographs.</w:t>
            </w:r>
          </w:p>
          <w:p w14:paraId="4B35622C" w14:textId="30C5C080" w:rsidR="005A2802" w:rsidRPr="006346E7" w:rsidRDefault="005A2802" w:rsidP="006346E7">
            <w:pPr>
              <w:pStyle w:val="ListParagraph"/>
              <w:numPr>
                <w:ilvl w:val="0"/>
                <w:numId w:val="9"/>
              </w:numPr>
              <w:ind w:left="385"/>
              <w:rPr>
                <w:lang w:val="en-AU"/>
              </w:rPr>
            </w:pPr>
            <w:r w:rsidRPr="006346E7">
              <w:rPr>
                <w:lang w:val="en-AU"/>
              </w:rPr>
              <w:t>Resize and move graphics, clipart, shapes, and photographs.</w:t>
            </w:r>
          </w:p>
          <w:p w14:paraId="67047DCE" w14:textId="2D76CE2F" w:rsidR="005A2802" w:rsidRPr="006346E7" w:rsidRDefault="005A2802" w:rsidP="006346E7">
            <w:pPr>
              <w:pStyle w:val="ListParagraph"/>
              <w:numPr>
                <w:ilvl w:val="0"/>
                <w:numId w:val="9"/>
              </w:numPr>
              <w:ind w:left="385"/>
              <w:rPr>
                <w:lang w:val="en-AU"/>
              </w:rPr>
            </w:pPr>
            <w:r w:rsidRPr="006346E7">
              <w:rPr>
                <w:lang w:val="en-AU"/>
              </w:rPr>
              <w:t>Insert, resize, and move text box.</w:t>
            </w:r>
          </w:p>
          <w:p w14:paraId="73043802" w14:textId="41D0B931" w:rsidR="005A2802" w:rsidRPr="006346E7" w:rsidRDefault="005A2802" w:rsidP="006346E7">
            <w:pPr>
              <w:pStyle w:val="ListParagraph"/>
              <w:numPr>
                <w:ilvl w:val="0"/>
                <w:numId w:val="9"/>
              </w:numPr>
              <w:ind w:left="385"/>
              <w:rPr>
                <w:rFonts w:cstheme="minorHAnsi"/>
              </w:rPr>
            </w:pPr>
            <w:r w:rsidRPr="006346E7">
              <w:rPr>
                <w:rFonts w:cstheme="minorHAnsi"/>
              </w:rPr>
              <w:t>Create a slideshow.</w:t>
            </w:r>
          </w:p>
          <w:p w14:paraId="1B7695E7" w14:textId="7F5D57A7" w:rsidR="005A2802" w:rsidRPr="006346E7" w:rsidRDefault="005A2802" w:rsidP="006346E7">
            <w:pPr>
              <w:pStyle w:val="ListParagraph"/>
              <w:numPr>
                <w:ilvl w:val="0"/>
                <w:numId w:val="9"/>
              </w:numPr>
              <w:ind w:left="385"/>
              <w:rPr>
                <w:lang w:val="en-AU"/>
              </w:rPr>
            </w:pPr>
            <w:r w:rsidRPr="006346E7">
              <w:rPr>
                <w:lang w:val="en-AU"/>
              </w:rPr>
              <w:t>Use a background.</w:t>
            </w:r>
          </w:p>
          <w:p w14:paraId="47D60538" w14:textId="6C4A7DA8" w:rsidR="005A2802" w:rsidRPr="006346E7" w:rsidRDefault="005A2802" w:rsidP="006346E7">
            <w:pPr>
              <w:pStyle w:val="ListParagraph"/>
              <w:numPr>
                <w:ilvl w:val="0"/>
                <w:numId w:val="9"/>
              </w:numPr>
              <w:ind w:left="385"/>
              <w:rPr>
                <w:lang w:val="en-AU"/>
              </w:rPr>
            </w:pPr>
            <w:r w:rsidRPr="006346E7">
              <w:rPr>
                <w:lang w:val="en-AU"/>
              </w:rPr>
              <w:t>Use a transition.</w:t>
            </w:r>
          </w:p>
          <w:p w14:paraId="3AE5C4D4" w14:textId="3AF88D1E" w:rsidR="005A2802" w:rsidRPr="006346E7" w:rsidRDefault="005A2802" w:rsidP="006346E7">
            <w:pPr>
              <w:pStyle w:val="ListParagraph"/>
              <w:numPr>
                <w:ilvl w:val="0"/>
                <w:numId w:val="9"/>
              </w:numPr>
              <w:ind w:left="385"/>
              <w:rPr>
                <w:lang w:val="en-AU"/>
              </w:rPr>
            </w:pPr>
            <w:r w:rsidRPr="006346E7">
              <w:rPr>
                <w:lang w:val="en-AU"/>
              </w:rPr>
              <w:t>Animate an object.</w:t>
            </w:r>
          </w:p>
          <w:p w14:paraId="33120E57" w14:textId="00C373FF" w:rsidR="005A2802" w:rsidRPr="006346E7" w:rsidRDefault="005A2802" w:rsidP="006346E7">
            <w:pPr>
              <w:pStyle w:val="ListParagraph"/>
              <w:numPr>
                <w:ilvl w:val="0"/>
                <w:numId w:val="9"/>
              </w:numPr>
              <w:ind w:left="385"/>
              <w:rPr>
                <w:lang w:val="en-AU"/>
              </w:rPr>
            </w:pPr>
            <w:r w:rsidRPr="006346E7">
              <w:rPr>
                <w:lang w:val="en-AU"/>
              </w:rPr>
              <w:lastRenderedPageBreak/>
              <w:t>Set speed /timing of slideshow.</w:t>
            </w:r>
          </w:p>
          <w:p w14:paraId="27C93DF9" w14:textId="6545A8B8" w:rsidR="005A2802" w:rsidRPr="006346E7" w:rsidRDefault="005A2802" w:rsidP="006346E7">
            <w:pPr>
              <w:pStyle w:val="ListParagraph"/>
              <w:numPr>
                <w:ilvl w:val="0"/>
                <w:numId w:val="9"/>
              </w:numPr>
              <w:ind w:left="385"/>
              <w:rPr>
                <w:lang w:val="en-AU"/>
              </w:rPr>
            </w:pPr>
            <w:r w:rsidRPr="006346E7">
              <w:rPr>
                <w:lang w:val="en-AU"/>
              </w:rPr>
              <w:t>Use a Design Template.</w:t>
            </w:r>
          </w:p>
          <w:p w14:paraId="3C8F918A" w14:textId="6E5B3207" w:rsidR="005A2802" w:rsidRPr="006346E7" w:rsidRDefault="005A2802" w:rsidP="006346E7">
            <w:pPr>
              <w:pStyle w:val="ListParagraph"/>
              <w:numPr>
                <w:ilvl w:val="0"/>
                <w:numId w:val="9"/>
              </w:numPr>
              <w:ind w:left="385"/>
              <w:rPr>
                <w:lang w:val="en-AU"/>
              </w:rPr>
            </w:pPr>
            <w:r w:rsidRPr="006346E7">
              <w:rPr>
                <w:rFonts w:cstheme="minorHAnsi"/>
              </w:rPr>
              <w:t>Create an animation.</w:t>
            </w:r>
          </w:p>
        </w:tc>
        <w:tc>
          <w:tcPr>
            <w:tcW w:w="3779" w:type="dxa"/>
          </w:tcPr>
          <w:p w14:paraId="3B9B15B4" w14:textId="77777777" w:rsidR="005A2802" w:rsidRPr="007835F5" w:rsidRDefault="005A2802" w:rsidP="005A2802">
            <w:pPr>
              <w:rPr>
                <w:highlight w:val="yellow"/>
              </w:rPr>
            </w:pPr>
            <w:r w:rsidRPr="007835F5">
              <w:rPr>
                <w:highlight w:val="yellow"/>
              </w:rPr>
              <w:lastRenderedPageBreak/>
              <w:t>Apply to all skills below</w:t>
            </w:r>
          </w:p>
          <w:p w14:paraId="5657E1CC" w14:textId="1089D134" w:rsidR="005A2802" w:rsidRPr="007835F5" w:rsidRDefault="005A2802" w:rsidP="005A2802">
            <w:pPr>
              <w:rPr>
                <w:highlight w:val="yellow"/>
              </w:rPr>
            </w:pPr>
            <w:r w:rsidRPr="007835F5">
              <w:rPr>
                <w:highlight w:val="yellow"/>
              </w:rPr>
              <w:t>EN3-CWT-01, EN3-HANDW-02</w:t>
            </w:r>
          </w:p>
          <w:p w14:paraId="77F8784F" w14:textId="78EF5481" w:rsidR="005A2802" w:rsidRPr="006346E7" w:rsidRDefault="005A2802" w:rsidP="006346E7">
            <w:pPr>
              <w:pStyle w:val="ListParagraph"/>
              <w:numPr>
                <w:ilvl w:val="0"/>
                <w:numId w:val="10"/>
              </w:numPr>
              <w:ind w:left="365"/>
              <w:rPr>
                <w:highlight w:val="yellow"/>
                <w:lang w:val="en-AU"/>
              </w:rPr>
            </w:pPr>
            <w:r w:rsidRPr="006346E7">
              <w:rPr>
                <w:highlight w:val="yellow"/>
                <w:lang w:val="en-AU"/>
              </w:rPr>
              <w:t>Create a new slide.</w:t>
            </w:r>
          </w:p>
          <w:p w14:paraId="49BF12AB" w14:textId="2B97C863" w:rsidR="005A2802" w:rsidRPr="006346E7" w:rsidRDefault="005A2802" w:rsidP="006346E7">
            <w:pPr>
              <w:pStyle w:val="ListParagraph"/>
              <w:numPr>
                <w:ilvl w:val="0"/>
                <w:numId w:val="10"/>
              </w:numPr>
              <w:ind w:left="365"/>
              <w:rPr>
                <w:highlight w:val="yellow"/>
                <w:lang w:val="en-AU"/>
              </w:rPr>
            </w:pPr>
            <w:r w:rsidRPr="006346E7">
              <w:rPr>
                <w:highlight w:val="yellow"/>
                <w:lang w:val="en-AU"/>
              </w:rPr>
              <w:t>Insert, duplicate, and delete slide.</w:t>
            </w:r>
          </w:p>
          <w:p w14:paraId="169E4171" w14:textId="794372CB" w:rsidR="005A2802" w:rsidRPr="006346E7" w:rsidRDefault="005A2802" w:rsidP="006346E7">
            <w:pPr>
              <w:pStyle w:val="ListParagraph"/>
              <w:numPr>
                <w:ilvl w:val="0"/>
                <w:numId w:val="10"/>
              </w:numPr>
              <w:ind w:left="365"/>
              <w:rPr>
                <w:highlight w:val="yellow"/>
                <w:lang w:val="en-AU"/>
              </w:rPr>
            </w:pPr>
            <w:r w:rsidRPr="006346E7">
              <w:rPr>
                <w:highlight w:val="yellow"/>
                <w:lang w:val="en-AU"/>
              </w:rPr>
              <w:t>Reorganise slides.</w:t>
            </w:r>
          </w:p>
          <w:p w14:paraId="759028C9" w14:textId="46D52043" w:rsidR="005A2802" w:rsidRPr="006346E7" w:rsidRDefault="005A2802" w:rsidP="006346E7">
            <w:pPr>
              <w:pStyle w:val="ListParagraph"/>
              <w:numPr>
                <w:ilvl w:val="0"/>
                <w:numId w:val="10"/>
              </w:numPr>
              <w:ind w:left="365"/>
              <w:rPr>
                <w:highlight w:val="yellow"/>
                <w:lang w:val="en-AU"/>
              </w:rPr>
            </w:pPr>
            <w:r w:rsidRPr="006346E7">
              <w:rPr>
                <w:highlight w:val="yellow"/>
                <w:lang w:val="en-AU"/>
              </w:rPr>
              <w:t>Insert graphics, clipart, shapes, and photographs.</w:t>
            </w:r>
          </w:p>
          <w:p w14:paraId="72143E6B" w14:textId="4F3BDE89" w:rsidR="005A2802" w:rsidRPr="006346E7" w:rsidRDefault="005A2802" w:rsidP="006346E7">
            <w:pPr>
              <w:pStyle w:val="ListParagraph"/>
              <w:numPr>
                <w:ilvl w:val="0"/>
                <w:numId w:val="10"/>
              </w:numPr>
              <w:ind w:left="365"/>
              <w:rPr>
                <w:highlight w:val="yellow"/>
                <w:lang w:val="en-AU"/>
              </w:rPr>
            </w:pPr>
            <w:r w:rsidRPr="006346E7">
              <w:rPr>
                <w:highlight w:val="yellow"/>
                <w:lang w:val="en-AU"/>
              </w:rPr>
              <w:t>Resize and move graphics, clipart, shapes, and photographs.</w:t>
            </w:r>
          </w:p>
          <w:p w14:paraId="05F667C2" w14:textId="0841613C" w:rsidR="005A2802" w:rsidRPr="006346E7" w:rsidRDefault="005A2802" w:rsidP="006346E7">
            <w:pPr>
              <w:pStyle w:val="ListParagraph"/>
              <w:numPr>
                <w:ilvl w:val="0"/>
                <w:numId w:val="10"/>
              </w:numPr>
              <w:ind w:left="365"/>
              <w:rPr>
                <w:highlight w:val="yellow"/>
                <w:lang w:val="en-AU"/>
              </w:rPr>
            </w:pPr>
            <w:r w:rsidRPr="006346E7">
              <w:rPr>
                <w:highlight w:val="yellow"/>
                <w:lang w:val="en-AU"/>
              </w:rPr>
              <w:t>Insert, resize, and move text box.</w:t>
            </w:r>
          </w:p>
          <w:p w14:paraId="58F73B11" w14:textId="77777777" w:rsidR="005A2802" w:rsidRPr="006346E7" w:rsidRDefault="005A2802" w:rsidP="006346E7">
            <w:pPr>
              <w:pStyle w:val="ListParagraph"/>
              <w:numPr>
                <w:ilvl w:val="0"/>
                <w:numId w:val="10"/>
              </w:numPr>
              <w:ind w:left="365"/>
              <w:rPr>
                <w:rFonts w:cstheme="minorHAnsi"/>
                <w:highlight w:val="yellow"/>
              </w:rPr>
            </w:pPr>
            <w:r w:rsidRPr="006346E7">
              <w:rPr>
                <w:rFonts w:cstheme="minorHAnsi"/>
                <w:highlight w:val="yellow"/>
              </w:rPr>
              <w:t>Create a slideshow.</w:t>
            </w:r>
          </w:p>
          <w:p w14:paraId="203BF7B2" w14:textId="677ED86B" w:rsidR="005A2802" w:rsidRPr="006346E7" w:rsidRDefault="005A2802" w:rsidP="006346E7">
            <w:pPr>
              <w:pStyle w:val="ListParagraph"/>
              <w:numPr>
                <w:ilvl w:val="0"/>
                <w:numId w:val="10"/>
              </w:numPr>
              <w:ind w:left="365"/>
              <w:rPr>
                <w:highlight w:val="yellow"/>
                <w:lang w:val="en-AU"/>
              </w:rPr>
            </w:pPr>
            <w:r w:rsidRPr="006346E7">
              <w:rPr>
                <w:highlight w:val="yellow"/>
                <w:lang w:val="en-AU"/>
              </w:rPr>
              <w:t>Use a background.</w:t>
            </w:r>
          </w:p>
          <w:p w14:paraId="2E2704B7" w14:textId="3A0EDE9C" w:rsidR="005A2802" w:rsidRPr="006346E7" w:rsidRDefault="005A2802" w:rsidP="006346E7">
            <w:pPr>
              <w:pStyle w:val="ListParagraph"/>
              <w:numPr>
                <w:ilvl w:val="0"/>
                <w:numId w:val="10"/>
              </w:numPr>
              <w:ind w:left="365"/>
              <w:rPr>
                <w:highlight w:val="yellow"/>
                <w:lang w:val="en-AU"/>
              </w:rPr>
            </w:pPr>
            <w:r w:rsidRPr="006346E7">
              <w:rPr>
                <w:highlight w:val="yellow"/>
                <w:lang w:val="en-AU"/>
              </w:rPr>
              <w:t>Use a transition.</w:t>
            </w:r>
          </w:p>
          <w:p w14:paraId="7A7264EC" w14:textId="1E5B9279" w:rsidR="005A2802" w:rsidRPr="006346E7" w:rsidRDefault="005A2802" w:rsidP="006346E7">
            <w:pPr>
              <w:pStyle w:val="ListParagraph"/>
              <w:numPr>
                <w:ilvl w:val="0"/>
                <w:numId w:val="10"/>
              </w:numPr>
              <w:ind w:left="365"/>
              <w:rPr>
                <w:highlight w:val="yellow"/>
                <w:lang w:val="en-AU"/>
              </w:rPr>
            </w:pPr>
            <w:r w:rsidRPr="006346E7">
              <w:rPr>
                <w:highlight w:val="yellow"/>
                <w:lang w:val="en-AU"/>
              </w:rPr>
              <w:t>Animate an object.</w:t>
            </w:r>
          </w:p>
          <w:p w14:paraId="5C9F9CA8" w14:textId="0E48EA92" w:rsidR="005A2802" w:rsidRPr="006346E7" w:rsidRDefault="005A2802" w:rsidP="006346E7">
            <w:pPr>
              <w:pStyle w:val="ListParagraph"/>
              <w:numPr>
                <w:ilvl w:val="0"/>
                <w:numId w:val="10"/>
              </w:numPr>
              <w:ind w:left="365"/>
              <w:rPr>
                <w:highlight w:val="yellow"/>
                <w:lang w:val="en-AU"/>
              </w:rPr>
            </w:pPr>
            <w:r w:rsidRPr="006346E7">
              <w:rPr>
                <w:highlight w:val="yellow"/>
                <w:lang w:val="en-AU"/>
              </w:rPr>
              <w:lastRenderedPageBreak/>
              <w:t>Set speed /timing of slideshow.</w:t>
            </w:r>
          </w:p>
          <w:p w14:paraId="14B854A3" w14:textId="3269575A" w:rsidR="005A2802" w:rsidRPr="006346E7" w:rsidRDefault="005A2802" w:rsidP="006346E7">
            <w:pPr>
              <w:pStyle w:val="ListParagraph"/>
              <w:numPr>
                <w:ilvl w:val="0"/>
                <w:numId w:val="10"/>
              </w:numPr>
              <w:ind w:left="365"/>
              <w:rPr>
                <w:highlight w:val="yellow"/>
                <w:lang w:val="en-AU"/>
              </w:rPr>
            </w:pPr>
            <w:r w:rsidRPr="006346E7">
              <w:rPr>
                <w:highlight w:val="yellow"/>
                <w:lang w:val="en-AU"/>
              </w:rPr>
              <w:t>Use a Design Template.</w:t>
            </w:r>
          </w:p>
          <w:p w14:paraId="0077D696" w14:textId="7E93B4B9" w:rsidR="005A2802" w:rsidRPr="006346E7" w:rsidRDefault="005A2802" w:rsidP="006346E7">
            <w:pPr>
              <w:pStyle w:val="ListParagraph"/>
              <w:numPr>
                <w:ilvl w:val="0"/>
                <w:numId w:val="10"/>
              </w:numPr>
              <w:ind w:left="365"/>
              <w:rPr>
                <w:lang w:val="en-AU"/>
              </w:rPr>
            </w:pPr>
            <w:r w:rsidRPr="006346E7">
              <w:rPr>
                <w:rFonts w:cstheme="minorHAnsi"/>
                <w:highlight w:val="yellow"/>
              </w:rPr>
              <w:t>Create an animation.</w:t>
            </w:r>
          </w:p>
        </w:tc>
        <w:tc>
          <w:tcPr>
            <w:tcW w:w="4062" w:type="dxa"/>
          </w:tcPr>
          <w:p w14:paraId="6362B50D" w14:textId="77777777" w:rsidR="005A2802" w:rsidRPr="00C05F87" w:rsidRDefault="006346E7" w:rsidP="005A2802">
            <w:pPr>
              <w:rPr>
                <w:rFonts w:cstheme="minorHAnsi"/>
                <w:b/>
                <w:bCs/>
              </w:rPr>
            </w:pPr>
            <w:r w:rsidRPr="00C05F87">
              <w:rPr>
                <w:rFonts w:cstheme="minorHAnsi"/>
                <w:b/>
                <w:bCs/>
              </w:rPr>
              <w:lastRenderedPageBreak/>
              <w:t>Year 6</w:t>
            </w:r>
          </w:p>
          <w:p w14:paraId="77ACF922" w14:textId="77777777" w:rsidR="006346E7" w:rsidRDefault="006346E7" w:rsidP="006346E7">
            <w:pPr>
              <w:pStyle w:val="ListParagraph"/>
              <w:numPr>
                <w:ilvl w:val="0"/>
                <w:numId w:val="11"/>
              </w:numPr>
              <w:ind w:left="269"/>
              <w:rPr>
                <w:rFonts w:cstheme="minorHAnsi"/>
              </w:rPr>
            </w:pPr>
            <w:r>
              <w:rPr>
                <w:rFonts w:cstheme="minorHAnsi"/>
              </w:rPr>
              <w:t xml:space="preserve">Space scene builder – graphics – shapes – </w:t>
            </w:r>
            <w:proofErr w:type="spellStart"/>
            <w:r>
              <w:rPr>
                <w:rFonts w:cstheme="minorHAnsi"/>
              </w:rPr>
              <w:t>Powerpoint</w:t>
            </w:r>
            <w:proofErr w:type="spellEnd"/>
            <w:r>
              <w:rPr>
                <w:rFonts w:cstheme="minorHAnsi"/>
              </w:rPr>
              <w:t>.</w:t>
            </w:r>
          </w:p>
          <w:p w14:paraId="455B84D5" w14:textId="44846D12" w:rsidR="006346E7" w:rsidRDefault="006346E7" w:rsidP="006346E7">
            <w:pPr>
              <w:pStyle w:val="ListParagraph"/>
              <w:numPr>
                <w:ilvl w:val="0"/>
                <w:numId w:val="11"/>
              </w:numPr>
              <w:ind w:left="269"/>
              <w:rPr>
                <w:rFonts w:cstheme="minorHAnsi"/>
              </w:rPr>
            </w:pPr>
            <w:r>
              <w:rPr>
                <w:rFonts w:cstheme="minorHAnsi"/>
              </w:rPr>
              <w:t xml:space="preserve">Space </w:t>
            </w:r>
            <w:r>
              <w:rPr>
                <w:rFonts w:cstheme="minorHAnsi"/>
              </w:rPr>
              <w:t>stop motion animation</w:t>
            </w:r>
            <w:r>
              <w:rPr>
                <w:rFonts w:cstheme="minorHAnsi"/>
              </w:rPr>
              <w:t xml:space="preserve"> – graphics – </w:t>
            </w:r>
            <w:r>
              <w:rPr>
                <w:rFonts w:cstheme="minorHAnsi"/>
              </w:rPr>
              <w:t>timed slideshow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Powerpoint</w:t>
            </w:r>
            <w:proofErr w:type="spellEnd"/>
            <w:r>
              <w:rPr>
                <w:rFonts w:cstheme="minorHAnsi"/>
              </w:rPr>
              <w:t>.</w:t>
            </w:r>
          </w:p>
          <w:p w14:paraId="6303C727" w14:textId="096880AC" w:rsidR="006346E7" w:rsidRDefault="006346E7" w:rsidP="006346E7">
            <w:pPr>
              <w:pStyle w:val="ListParagraph"/>
              <w:numPr>
                <w:ilvl w:val="0"/>
                <w:numId w:val="11"/>
              </w:numPr>
              <w:ind w:left="269"/>
              <w:rPr>
                <w:rFonts w:cstheme="minorHAnsi"/>
              </w:rPr>
            </w:pPr>
            <w:r>
              <w:rPr>
                <w:rFonts w:cstheme="minorHAnsi"/>
              </w:rPr>
              <w:t>Planets presentation project</w:t>
            </w:r>
            <w:r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Focus on tools in PowerPoint and not information gathering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Powerpoint</w:t>
            </w:r>
            <w:proofErr w:type="spellEnd"/>
            <w:r>
              <w:rPr>
                <w:rFonts w:cstheme="minorHAnsi"/>
              </w:rPr>
              <w:t>.</w:t>
            </w:r>
          </w:p>
          <w:p w14:paraId="22FC12F7" w14:textId="3826B480" w:rsidR="006346E7" w:rsidRDefault="006346E7" w:rsidP="006346E7">
            <w:pPr>
              <w:pStyle w:val="ListParagraph"/>
              <w:numPr>
                <w:ilvl w:val="0"/>
                <w:numId w:val="11"/>
              </w:numPr>
              <w:ind w:left="269"/>
              <w:rPr>
                <w:rFonts w:cstheme="minorHAnsi"/>
              </w:rPr>
            </w:pPr>
            <w:r>
              <w:rPr>
                <w:rFonts w:cstheme="minorHAnsi"/>
              </w:rPr>
              <w:t>Planets guided research project</w:t>
            </w:r>
            <w:r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information search</w:t>
            </w:r>
            <w:r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PowerPoint tools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Powerpoint</w:t>
            </w:r>
            <w:proofErr w:type="spellEnd"/>
            <w:r>
              <w:rPr>
                <w:rFonts w:cstheme="minorHAnsi"/>
              </w:rPr>
              <w:t>.</w:t>
            </w:r>
          </w:p>
          <w:p w14:paraId="44DFE5EC" w14:textId="77777777" w:rsidR="00C05F87" w:rsidRDefault="00C05F87" w:rsidP="00C05F87">
            <w:pPr>
              <w:rPr>
                <w:lang w:val="en-AU"/>
              </w:rPr>
            </w:pPr>
            <w:hyperlink r:id="rId9" w:history="1">
              <w:r w:rsidRPr="004A76E1">
                <w:rPr>
                  <w:rStyle w:val="Hyperlink"/>
                  <w:lang w:val="en-AU"/>
                </w:rPr>
                <w:t>https://nuwarra.weebly.com/powerpoint-s3-odd-year.html</w:t>
              </w:r>
            </w:hyperlink>
          </w:p>
          <w:p w14:paraId="53959B04" w14:textId="77777777" w:rsidR="00C05F87" w:rsidRPr="00C05F87" w:rsidRDefault="00C05F87" w:rsidP="00C05F87">
            <w:pPr>
              <w:ind w:left="-91"/>
              <w:rPr>
                <w:rFonts w:cstheme="minorHAnsi"/>
              </w:rPr>
            </w:pPr>
          </w:p>
          <w:p w14:paraId="106FECB9" w14:textId="2ECAAD08" w:rsidR="006346E7" w:rsidRPr="006346E7" w:rsidRDefault="006346E7" w:rsidP="006346E7">
            <w:pPr>
              <w:pStyle w:val="ListParagraph"/>
              <w:ind w:left="269"/>
              <w:rPr>
                <w:rFonts w:cstheme="minorHAnsi"/>
              </w:rPr>
            </w:pPr>
          </w:p>
        </w:tc>
        <w:tc>
          <w:tcPr>
            <w:tcW w:w="2609" w:type="dxa"/>
          </w:tcPr>
          <w:p w14:paraId="0E78565C" w14:textId="4BB6B489" w:rsidR="005A2802" w:rsidRDefault="00C05F87" w:rsidP="005A2802">
            <w:pPr>
              <w:rPr>
                <w:rFonts w:cstheme="minorHAnsi"/>
              </w:rPr>
            </w:pPr>
            <w:r>
              <w:rPr>
                <w:rFonts w:cstheme="minorHAnsi"/>
              </w:rPr>
              <w:t>Getting used to more advanced tools:</w:t>
            </w:r>
          </w:p>
          <w:p w14:paraId="6F602E42" w14:textId="5969452A" w:rsidR="00C05F87" w:rsidRDefault="00C05F87" w:rsidP="00C05F87">
            <w:pPr>
              <w:pStyle w:val="ListParagraph"/>
              <w:numPr>
                <w:ilvl w:val="0"/>
                <w:numId w:val="12"/>
              </w:numPr>
              <w:ind w:left="263"/>
              <w:rPr>
                <w:rFonts w:cstheme="minorHAnsi"/>
              </w:rPr>
            </w:pPr>
            <w:r>
              <w:rPr>
                <w:rFonts w:cstheme="minorHAnsi"/>
              </w:rPr>
              <w:t>Not marked.</w:t>
            </w:r>
          </w:p>
          <w:p w14:paraId="4958B041" w14:textId="77777777" w:rsidR="00C05F87" w:rsidRDefault="00C05F87" w:rsidP="00C05F87">
            <w:pPr>
              <w:pStyle w:val="ListParagraph"/>
              <w:numPr>
                <w:ilvl w:val="0"/>
                <w:numId w:val="12"/>
              </w:numPr>
              <w:ind w:left="263"/>
              <w:rPr>
                <w:rFonts w:cstheme="minorHAnsi"/>
              </w:rPr>
            </w:pPr>
            <w:r>
              <w:rPr>
                <w:rFonts w:cstheme="minorHAnsi"/>
              </w:rPr>
              <w:t>Not marked</w:t>
            </w:r>
            <w:r>
              <w:rPr>
                <w:rFonts w:cstheme="minorHAnsi"/>
              </w:rPr>
              <w:t xml:space="preserve"> but may be shown to class time permitting.</w:t>
            </w:r>
          </w:p>
          <w:p w14:paraId="2FCA86DE" w14:textId="77777777" w:rsidR="00C05F87" w:rsidRDefault="00C05F87" w:rsidP="00C05F87">
            <w:pPr>
              <w:pStyle w:val="ListParagraph"/>
              <w:numPr>
                <w:ilvl w:val="0"/>
                <w:numId w:val="12"/>
              </w:numPr>
              <w:ind w:left="263"/>
              <w:rPr>
                <w:rFonts w:cstheme="minorHAnsi"/>
              </w:rPr>
            </w:pPr>
            <w:r>
              <w:rPr>
                <w:rFonts w:cstheme="minorHAnsi"/>
              </w:rPr>
              <w:t>Not marked.</w:t>
            </w:r>
          </w:p>
          <w:p w14:paraId="30D924F9" w14:textId="434E9197" w:rsidR="00C05F87" w:rsidRPr="00C05F87" w:rsidRDefault="00C05F87" w:rsidP="00C05F87">
            <w:pPr>
              <w:pStyle w:val="ListParagraph"/>
              <w:numPr>
                <w:ilvl w:val="0"/>
                <w:numId w:val="12"/>
              </w:numPr>
              <w:ind w:left="263"/>
              <w:rPr>
                <w:rFonts w:cstheme="minorHAnsi"/>
              </w:rPr>
            </w:pPr>
            <w:r>
              <w:rPr>
                <w:rFonts w:cstheme="minorHAnsi"/>
              </w:rPr>
              <w:t>Marked by rubric.</w:t>
            </w:r>
          </w:p>
        </w:tc>
      </w:tr>
    </w:tbl>
    <w:p w14:paraId="3BD84F4C" w14:textId="40FEC4C2" w:rsidR="002B2F12" w:rsidRDefault="002B2F12"/>
    <w:tbl>
      <w:tblPr>
        <w:tblStyle w:val="TableGrid"/>
        <w:tblW w:w="15369" w:type="dxa"/>
        <w:tblLook w:val="04A0" w:firstRow="1" w:lastRow="0" w:firstColumn="1" w:lastColumn="0" w:noHBand="0" w:noVBand="1"/>
      </w:tblPr>
      <w:tblGrid>
        <w:gridCol w:w="1500"/>
        <w:gridCol w:w="7239"/>
        <w:gridCol w:w="4027"/>
        <w:gridCol w:w="2603"/>
      </w:tblGrid>
      <w:tr w:rsidR="00D823C9" w:rsidRPr="00F86D80" w14:paraId="7D970B7D" w14:textId="77777777" w:rsidTr="00F67BF1">
        <w:tc>
          <w:tcPr>
            <w:tcW w:w="1500" w:type="dxa"/>
          </w:tcPr>
          <w:p w14:paraId="0539BCC7" w14:textId="77777777" w:rsidR="00D823C9" w:rsidRPr="00F86D80" w:rsidRDefault="00D823C9" w:rsidP="00BA3622">
            <w:pPr>
              <w:rPr>
                <w:rFonts w:cstheme="minorHAnsi"/>
              </w:rPr>
            </w:pPr>
          </w:p>
        </w:tc>
        <w:tc>
          <w:tcPr>
            <w:tcW w:w="7239" w:type="dxa"/>
          </w:tcPr>
          <w:p w14:paraId="072C88F5" w14:textId="0B45C649" w:rsidR="005A2802" w:rsidRDefault="005A2802" w:rsidP="005A2802">
            <w:pPr>
              <w:rPr>
                <w:rFonts w:cstheme="minorHAnsi"/>
                <w:color w:val="222222"/>
              </w:rPr>
            </w:pPr>
            <w:r w:rsidRPr="00F86D80">
              <w:rPr>
                <w:rFonts w:cstheme="minorHAnsi"/>
                <w:color w:val="222222"/>
              </w:rPr>
              <w:t>Examine the main </w:t>
            </w:r>
            <w:r w:rsidRPr="00F86D80">
              <w:rPr>
                <w:rFonts w:cstheme="minorHAnsi"/>
              </w:rPr>
              <w:t>components</w:t>
            </w:r>
            <w:r w:rsidRPr="00F86D80">
              <w:rPr>
                <w:rFonts w:cstheme="minorHAnsi"/>
                <w:color w:val="222222"/>
              </w:rPr>
              <w:t> of common digital systems and how they may connect together to form networks to transmit </w:t>
            </w:r>
            <w:proofErr w:type="gramStart"/>
            <w:r w:rsidRPr="00F86D80">
              <w:rPr>
                <w:rFonts w:cstheme="minorHAnsi"/>
              </w:rPr>
              <w:t>data</w:t>
            </w:r>
            <w:proofErr w:type="gramEnd"/>
            <w:r w:rsidRPr="00F86D80">
              <w:rPr>
                <w:rFonts w:cstheme="minorHAnsi"/>
                <w:color w:val="222222"/>
              </w:rPr>
              <w:t> </w:t>
            </w:r>
          </w:p>
          <w:p w14:paraId="528EDE78" w14:textId="77777777" w:rsidR="005A2802" w:rsidRPr="00F86D80" w:rsidRDefault="00000000" w:rsidP="005A2802">
            <w:pPr>
              <w:rPr>
                <w:rFonts w:cstheme="minorHAnsi"/>
              </w:rPr>
            </w:pPr>
            <w:hyperlink r:id="rId10" w:tgtFrame="_blank" w:history="1">
              <w:r w:rsidR="005A2802" w:rsidRPr="00F86D80">
                <w:rPr>
                  <w:rStyle w:val="Hyperlink"/>
                  <w:rFonts w:cstheme="minorHAnsi"/>
                  <w:color w:val="00629B"/>
                  <w:u w:val="none"/>
                </w:rPr>
                <w:t xml:space="preserve">(ACTDIK014 - </w:t>
              </w:r>
              <w:proofErr w:type="gramStart"/>
              <w:r w:rsidR="005A2802" w:rsidRPr="00F86D80">
                <w:rPr>
                  <w:rStyle w:val="Hyperlink"/>
                  <w:rFonts w:cstheme="minorHAnsi"/>
                  <w:color w:val="00629B"/>
                  <w:u w:val="none"/>
                </w:rPr>
                <w:t>Scootle )</w:t>
              </w:r>
              <w:proofErr w:type="gramEnd"/>
            </w:hyperlink>
          </w:p>
          <w:p w14:paraId="4DF975AA" w14:textId="77777777" w:rsidR="005A2802" w:rsidRPr="00F86D80" w:rsidRDefault="005A2802" w:rsidP="005A2802">
            <w:pPr>
              <w:rPr>
                <w:rFonts w:cstheme="minorHAnsi"/>
              </w:rPr>
            </w:pPr>
          </w:p>
          <w:p w14:paraId="38AAF5E8" w14:textId="3F145D22" w:rsidR="005A2802" w:rsidRDefault="005A2802" w:rsidP="005A2802">
            <w:pPr>
              <w:rPr>
                <w:rFonts w:cstheme="minorHAnsi"/>
                <w:color w:val="222222"/>
              </w:rPr>
            </w:pPr>
            <w:r w:rsidRPr="00F86D80">
              <w:rPr>
                <w:rFonts w:cstheme="minorHAnsi"/>
                <w:color w:val="222222"/>
              </w:rPr>
              <w:t>Examine how whole numbers are used to represent all </w:t>
            </w:r>
            <w:r w:rsidRPr="00F86D80">
              <w:rPr>
                <w:rFonts w:cstheme="minorHAnsi"/>
              </w:rPr>
              <w:t>data</w:t>
            </w:r>
            <w:r w:rsidRPr="00F86D80">
              <w:rPr>
                <w:rFonts w:cstheme="minorHAnsi"/>
                <w:color w:val="222222"/>
              </w:rPr>
              <w:t xml:space="preserve"> in digital </w:t>
            </w:r>
            <w:proofErr w:type="gramStart"/>
            <w:r w:rsidRPr="00F86D80">
              <w:rPr>
                <w:rFonts w:cstheme="minorHAnsi"/>
                <w:color w:val="222222"/>
              </w:rPr>
              <w:t>systems</w:t>
            </w:r>
            <w:proofErr w:type="gramEnd"/>
            <w:r w:rsidRPr="00F86D80">
              <w:rPr>
                <w:rFonts w:cstheme="minorHAnsi"/>
                <w:color w:val="222222"/>
              </w:rPr>
              <w:t> </w:t>
            </w:r>
          </w:p>
          <w:p w14:paraId="130BCD6D" w14:textId="11A89EF9" w:rsidR="00D823C9" w:rsidRPr="00F86D80" w:rsidRDefault="00000000" w:rsidP="005A2802">
            <w:pPr>
              <w:rPr>
                <w:rFonts w:cstheme="minorHAnsi"/>
              </w:rPr>
            </w:pPr>
            <w:hyperlink r:id="rId11" w:tgtFrame="_blank" w:history="1">
              <w:r w:rsidR="005A2802" w:rsidRPr="00F86D80">
                <w:rPr>
                  <w:rStyle w:val="Hyperlink"/>
                  <w:rFonts w:cstheme="minorHAnsi"/>
                  <w:color w:val="00629B"/>
                  <w:u w:val="none"/>
                </w:rPr>
                <w:t xml:space="preserve">(ACTDIK015 - </w:t>
              </w:r>
              <w:proofErr w:type="gramStart"/>
              <w:r w:rsidR="005A2802" w:rsidRPr="00F86D80">
                <w:rPr>
                  <w:rStyle w:val="Hyperlink"/>
                  <w:rFonts w:cstheme="minorHAnsi"/>
                  <w:color w:val="00629B"/>
                  <w:u w:val="none"/>
                </w:rPr>
                <w:t>Scootle )</w:t>
              </w:r>
              <w:proofErr w:type="gramEnd"/>
            </w:hyperlink>
          </w:p>
        </w:tc>
        <w:tc>
          <w:tcPr>
            <w:tcW w:w="4027" w:type="dxa"/>
          </w:tcPr>
          <w:p w14:paraId="535F10B0" w14:textId="14236F17" w:rsidR="00D823C9" w:rsidRPr="00F86D80" w:rsidRDefault="00D823C9" w:rsidP="00BA3622">
            <w:pPr>
              <w:rPr>
                <w:rFonts w:cstheme="minorHAnsi"/>
              </w:rPr>
            </w:pPr>
          </w:p>
        </w:tc>
        <w:tc>
          <w:tcPr>
            <w:tcW w:w="2603" w:type="dxa"/>
          </w:tcPr>
          <w:p w14:paraId="37100B87" w14:textId="77777777" w:rsidR="00D823C9" w:rsidRPr="00F86D80" w:rsidRDefault="00D823C9" w:rsidP="00BA3622">
            <w:pPr>
              <w:rPr>
                <w:rFonts w:cstheme="minorHAnsi"/>
              </w:rPr>
            </w:pPr>
          </w:p>
        </w:tc>
      </w:tr>
    </w:tbl>
    <w:p w14:paraId="0BE3DA2D" w14:textId="1F4E159E" w:rsidR="00C14051" w:rsidRDefault="00C14051"/>
    <w:sectPr w:rsidR="00C14051" w:rsidSect="00C1405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1F2"/>
    <w:multiLevelType w:val="hybridMultilevel"/>
    <w:tmpl w:val="6C14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0922"/>
    <w:multiLevelType w:val="hybridMultilevel"/>
    <w:tmpl w:val="E9BA41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413F"/>
    <w:multiLevelType w:val="multilevel"/>
    <w:tmpl w:val="BEE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85263"/>
    <w:multiLevelType w:val="hybridMultilevel"/>
    <w:tmpl w:val="C81084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E1F68"/>
    <w:multiLevelType w:val="hybridMultilevel"/>
    <w:tmpl w:val="29DE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A5470"/>
    <w:multiLevelType w:val="hybridMultilevel"/>
    <w:tmpl w:val="48CC46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3A22"/>
    <w:multiLevelType w:val="hybridMultilevel"/>
    <w:tmpl w:val="BE0E99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965A3"/>
    <w:multiLevelType w:val="multilevel"/>
    <w:tmpl w:val="F1A6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852A76"/>
    <w:multiLevelType w:val="hybridMultilevel"/>
    <w:tmpl w:val="D24E71FC"/>
    <w:lvl w:ilvl="0" w:tplc="41A84CB2"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9" w15:restartNumberingAfterBreak="0">
    <w:nsid w:val="7873265B"/>
    <w:multiLevelType w:val="hybridMultilevel"/>
    <w:tmpl w:val="5630E4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57E78"/>
    <w:multiLevelType w:val="multilevel"/>
    <w:tmpl w:val="2EC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65833"/>
    <w:multiLevelType w:val="hybridMultilevel"/>
    <w:tmpl w:val="E7E49A3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106228">
    <w:abstractNumId w:val="2"/>
  </w:num>
  <w:num w:numId="2" w16cid:durableId="1277829712">
    <w:abstractNumId w:val="7"/>
  </w:num>
  <w:num w:numId="3" w16cid:durableId="1620137155">
    <w:abstractNumId w:val="10"/>
  </w:num>
  <w:num w:numId="4" w16cid:durableId="1799179471">
    <w:abstractNumId w:val="4"/>
  </w:num>
  <w:num w:numId="5" w16cid:durableId="311177250">
    <w:abstractNumId w:val="0"/>
  </w:num>
  <w:num w:numId="6" w16cid:durableId="977489041">
    <w:abstractNumId w:val="8"/>
  </w:num>
  <w:num w:numId="7" w16cid:durableId="1629044701">
    <w:abstractNumId w:val="3"/>
  </w:num>
  <w:num w:numId="8" w16cid:durableId="548804562">
    <w:abstractNumId w:val="11"/>
  </w:num>
  <w:num w:numId="9" w16cid:durableId="2122798582">
    <w:abstractNumId w:val="9"/>
  </w:num>
  <w:num w:numId="10" w16cid:durableId="673191568">
    <w:abstractNumId w:val="5"/>
  </w:num>
  <w:num w:numId="11" w16cid:durableId="1635060188">
    <w:abstractNumId w:val="1"/>
  </w:num>
  <w:num w:numId="12" w16cid:durableId="8690271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51"/>
    <w:rsid w:val="00012FBC"/>
    <w:rsid w:val="0001628F"/>
    <w:rsid w:val="00064B9B"/>
    <w:rsid w:val="00072F13"/>
    <w:rsid w:val="00110337"/>
    <w:rsid w:val="00146FB0"/>
    <w:rsid w:val="00162C6F"/>
    <w:rsid w:val="001765FE"/>
    <w:rsid w:val="001E4F93"/>
    <w:rsid w:val="00281E06"/>
    <w:rsid w:val="002A1D87"/>
    <w:rsid w:val="002B2F12"/>
    <w:rsid w:val="00344FFC"/>
    <w:rsid w:val="0039752F"/>
    <w:rsid w:val="003A2298"/>
    <w:rsid w:val="003C25A8"/>
    <w:rsid w:val="003D1AA3"/>
    <w:rsid w:val="003E0236"/>
    <w:rsid w:val="00407652"/>
    <w:rsid w:val="004934C5"/>
    <w:rsid w:val="00494BA0"/>
    <w:rsid w:val="00576636"/>
    <w:rsid w:val="005A2802"/>
    <w:rsid w:val="005A4D17"/>
    <w:rsid w:val="005B685A"/>
    <w:rsid w:val="006346E7"/>
    <w:rsid w:val="00674FF4"/>
    <w:rsid w:val="006A12E5"/>
    <w:rsid w:val="006B6CD5"/>
    <w:rsid w:val="006F5CAF"/>
    <w:rsid w:val="007835F5"/>
    <w:rsid w:val="00787AA0"/>
    <w:rsid w:val="007B0319"/>
    <w:rsid w:val="007B1B8B"/>
    <w:rsid w:val="00844711"/>
    <w:rsid w:val="00880E77"/>
    <w:rsid w:val="00903C6B"/>
    <w:rsid w:val="00921E8A"/>
    <w:rsid w:val="00965117"/>
    <w:rsid w:val="00982382"/>
    <w:rsid w:val="009B6BC1"/>
    <w:rsid w:val="00A03313"/>
    <w:rsid w:val="00AF011C"/>
    <w:rsid w:val="00B014A6"/>
    <w:rsid w:val="00B25CC0"/>
    <w:rsid w:val="00B4637D"/>
    <w:rsid w:val="00B64A29"/>
    <w:rsid w:val="00B8188B"/>
    <w:rsid w:val="00BA3622"/>
    <w:rsid w:val="00BA41F8"/>
    <w:rsid w:val="00BE41C2"/>
    <w:rsid w:val="00C05F87"/>
    <w:rsid w:val="00C14051"/>
    <w:rsid w:val="00C40C3A"/>
    <w:rsid w:val="00C93A8D"/>
    <w:rsid w:val="00C96955"/>
    <w:rsid w:val="00CC2E53"/>
    <w:rsid w:val="00CD230D"/>
    <w:rsid w:val="00CD3046"/>
    <w:rsid w:val="00CD5E50"/>
    <w:rsid w:val="00CF34A9"/>
    <w:rsid w:val="00D249B4"/>
    <w:rsid w:val="00D823C9"/>
    <w:rsid w:val="00DF7163"/>
    <w:rsid w:val="00E025EA"/>
    <w:rsid w:val="00E130F8"/>
    <w:rsid w:val="00E316C4"/>
    <w:rsid w:val="00E35678"/>
    <w:rsid w:val="00E5260E"/>
    <w:rsid w:val="00E81F71"/>
    <w:rsid w:val="00EB14AE"/>
    <w:rsid w:val="00F04DD5"/>
    <w:rsid w:val="00F32FAF"/>
    <w:rsid w:val="00F57801"/>
    <w:rsid w:val="00F86D80"/>
    <w:rsid w:val="00FD55B6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B0FF3"/>
  <w14:defaultImageDpi w14:val="32767"/>
  <w15:chartTrackingRefBased/>
  <w15:docId w15:val="{F6113C4F-AA0F-1543-B5B5-B662642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B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55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2C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32F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technology-vocab-stage-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uwarra.weebly.com/powerpoint-s3-odd-yea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nsw.edu.au/syllabuses/english-k-10-2022?tab=content" TargetMode="External"/><Relationship Id="rId11" Type="http://schemas.openxmlformats.org/officeDocument/2006/relationships/hyperlink" Target="http://www.scootle.edu.au/ec/search?accContentId=ACTDIK015" TargetMode="External"/><Relationship Id="rId5" Type="http://schemas.openxmlformats.org/officeDocument/2006/relationships/hyperlink" Target="https://educationstandards.nsw.edu.au/wps/portal/nesa/k-10/understanding-the-curriculum/programming/integrating-ict-capability" TargetMode="External"/><Relationship Id="rId10" Type="http://schemas.openxmlformats.org/officeDocument/2006/relationships/hyperlink" Target="http://www.scootle.edu.au/ec/search?accContentId=ACTDIK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warra.weebly.com/powerpoint-s3-odd-ye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2023-04-23T02:34:00Z</dcterms:created>
  <dcterms:modified xsi:type="dcterms:W3CDTF">2023-04-23T02:34:00Z</dcterms:modified>
</cp:coreProperties>
</file>