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40FC16B7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246EF6">
        <w:rPr>
          <w:rFonts w:ascii="Comic Sans MS" w:hAnsi="Comic Sans MS"/>
          <w:sz w:val="52"/>
          <w:szCs w:val="52"/>
        </w:rPr>
        <w:t xml:space="preserve"> </w:t>
      </w:r>
      <w:r w:rsidR="00246EF6" w:rsidRPr="00246EF6">
        <w:rPr>
          <w:rFonts w:ascii="Comic Sans MS" w:eastAsia="Arial" w:hAnsi="Comic Sans MS" w:cs="Arial"/>
          <w:b/>
          <w:sz w:val="52"/>
          <w:szCs w:val="52"/>
        </w:rPr>
        <w:t>Term 3 2023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38"/>
        <w:gridCol w:w="2143"/>
        <w:gridCol w:w="5103"/>
        <w:gridCol w:w="4158"/>
        <w:gridCol w:w="2434"/>
        <w:gridCol w:w="14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2143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5103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158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143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5103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158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434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2143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5103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158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434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FE7A4A" w:rsidRPr="00F86D80" w14:paraId="65559580" w14:textId="77777777" w:rsidTr="00FE7A4A">
        <w:trPr>
          <w:gridAfter w:val="1"/>
          <w:wAfter w:w="14" w:type="dxa"/>
          <w:trHeight w:val="409"/>
        </w:trPr>
        <w:tc>
          <w:tcPr>
            <w:tcW w:w="1538" w:type="dxa"/>
            <w:shd w:val="clear" w:color="auto" w:fill="73FEFF"/>
          </w:tcPr>
          <w:p w14:paraId="7BCA196B" w14:textId="792631AF" w:rsidR="00FE7A4A" w:rsidRPr="00110337" w:rsidRDefault="00FE7A4A" w:rsidP="00FE7A4A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2143" w:type="dxa"/>
          </w:tcPr>
          <w:p w14:paraId="2A469314" w14:textId="41B345B3" w:rsidR="00FE7A4A" w:rsidRPr="002B2F12" w:rsidRDefault="00FE7A4A" w:rsidP="00FE7A4A"/>
        </w:tc>
        <w:tc>
          <w:tcPr>
            <w:tcW w:w="5103" w:type="dxa"/>
          </w:tcPr>
          <w:p w14:paraId="48717BE4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>Turn computer and monitor on and off.</w:t>
            </w:r>
          </w:p>
          <w:p w14:paraId="44AAC25A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</w:p>
          <w:p w14:paraId="65EEDF71" w14:textId="77777777" w:rsidR="00FE7A4A" w:rsidRPr="00F86D80" w:rsidRDefault="00FE7A4A" w:rsidP="00FE7A4A">
            <w:pPr>
              <w:rPr>
                <w:rFonts w:cstheme="minorHAnsi"/>
              </w:rPr>
            </w:pPr>
            <w:r w:rsidRPr="005F046C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17FEEFB5" w14:textId="77777777" w:rsidR="00FE7A4A" w:rsidRDefault="00FE7A4A" w:rsidP="00FE7A4A">
            <w:pPr>
              <w:rPr>
                <w:rFonts w:cstheme="minorHAnsi"/>
              </w:rPr>
            </w:pPr>
          </w:p>
          <w:p w14:paraId="2A3EBDAF" w14:textId="77777777" w:rsidR="00FE7A4A" w:rsidRDefault="00FE7A4A" w:rsidP="00FE7A4A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5F046C">
              <w:rPr>
                <w:highlight w:val="yellow"/>
              </w:rPr>
              <w:t>EN3-RECOM-01</w:t>
            </w:r>
          </w:p>
          <w:p w14:paraId="43FFAEA0" w14:textId="77777777" w:rsidR="00FE7A4A" w:rsidRDefault="00FE7A4A" w:rsidP="00FE7A4A">
            <w:pPr>
              <w:rPr>
                <w:lang w:val="en-AU"/>
              </w:rPr>
            </w:pPr>
          </w:p>
          <w:p w14:paraId="42DB17FA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5F046C">
              <w:rPr>
                <w:highlight w:val="yellow"/>
              </w:rPr>
              <w:t>EN3-RECOM-01</w:t>
            </w:r>
          </w:p>
          <w:p w14:paraId="6A33A237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</w:p>
          <w:p w14:paraId="59E3145C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Find and open documents: Collaboration. </w:t>
            </w:r>
            <w:r w:rsidRPr="005F046C">
              <w:rPr>
                <w:highlight w:val="yellow"/>
              </w:rPr>
              <w:t>EN3-RECOM-01</w:t>
            </w:r>
          </w:p>
          <w:p w14:paraId="7790FB57" w14:textId="77777777" w:rsidR="00FE7A4A" w:rsidRPr="005F046C" w:rsidRDefault="00FE7A4A" w:rsidP="00FE7A4A">
            <w:pPr>
              <w:rPr>
                <w:highlight w:val="yellow"/>
                <w:lang w:val="en-AU"/>
              </w:rPr>
            </w:pPr>
          </w:p>
          <w:p w14:paraId="216F9B7B" w14:textId="1007245B" w:rsidR="00FE7A4A" w:rsidRPr="00F86D80" w:rsidRDefault="00FE7A4A" w:rsidP="00FE7A4A">
            <w:pPr>
              <w:rPr>
                <w:rFonts w:cstheme="minorHAnsi"/>
              </w:rPr>
            </w:pPr>
            <w:r w:rsidRPr="005F046C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4158" w:type="dxa"/>
          </w:tcPr>
          <w:p w14:paraId="2B5CB789" w14:textId="75868363" w:rsidR="00FE7A4A" w:rsidRPr="00F86D80" w:rsidRDefault="00FE7A4A" w:rsidP="00FE7A4A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practice</w:t>
            </w:r>
          </w:p>
        </w:tc>
        <w:tc>
          <w:tcPr>
            <w:tcW w:w="2434" w:type="dxa"/>
          </w:tcPr>
          <w:p w14:paraId="607AE2A4" w14:textId="6248C703" w:rsidR="00FE7A4A" w:rsidRPr="00F86D80" w:rsidRDefault="00FE7A4A" w:rsidP="00FE7A4A">
            <w:pPr>
              <w:rPr>
                <w:rFonts w:cstheme="minorHAnsi"/>
              </w:rPr>
            </w:pPr>
          </w:p>
        </w:tc>
      </w:tr>
      <w:tr w:rsidR="00FE7A4A" w:rsidRPr="00F86D80" w14:paraId="7B8C254C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73FEFF"/>
          </w:tcPr>
          <w:p w14:paraId="1F554D3B" w14:textId="59B15BCB" w:rsidR="00FE7A4A" w:rsidRPr="00110337" w:rsidRDefault="00FE7A4A" w:rsidP="00FE7A4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2143" w:type="dxa"/>
          </w:tcPr>
          <w:p w14:paraId="2680A255" w14:textId="689962B6" w:rsidR="00FE7A4A" w:rsidRPr="00F57801" w:rsidRDefault="00FE7A4A" w:rsidP="00FE7A4A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103" w:type="dxa"/>
          </w:tcPr>
          <w:p w14:paraId="46E5DE6A" w14:textId="77777777" w:rsidR="00FE7A4A" w:rsidRPr="00BA0D6C" w:rsidRDefault="00FE7A4A" w:rsidP="00FE7A4A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>Use CTRL + S (save), CTRL + C (copy), CTRL + V (paste), 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5F046C">
              <w:rPr>
                <w:highlight w:val="yellow"/>
                <w:lang w:val="en-AU"/>
              </w:rPr>
              <w:t xml:space="preserve">CTRL + ALT+ DEL (logon / sign off / shutdown). </w:t>
            </w:r>
            <w:r w:rsidRPr="005F046C">
              <w:rPr>
                <w:highlight w:val="yellow"/>
              </w:rPr>
              <w:t>EN3-VOCAB-01</w:t>
            </w:r>
          </w:p>
          <w:p w14:paraId="5F9AC246" w14:textId="12103450" w:rsidR="00FE7A4A" w:rsidRPr="00A03313" w:rsidRDefault="00FE7A4A" w:rsidP="00FE7A4A">
            <w:pPr>
              <w:rPr>
                <w:lang w:val="en-AU"/>
              </w:rPr>
            </w:pPr>
          </w:p>
        </w:tc>
        <w:tc>
          <w:tcPr>
            <w:tcW w:w="4158" w:type="dxa"/>
          </w:tcPr>
          <w:p w14:paraId="5DD00979" w14:textId="1717B042" w:rsidR="00FE7A4A" w:rsidRPr="00F86D80" w:rsidRDefault="00FE7A4A" w:rsidP="00FE7A4A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practice</w:t>
            </w:r>
          </w:p>
        </w:tc>
        <w:tc>
          <w:tcPr>
            <w:tcW w:w="2434" w:type="dxa"/>
          </w:tcPr>
          <w:p w14:paraId="4082F8B6" w14:textId="5342F947" w:rsidR="00FE7A4A" w:rsidRPr="00F86D80" w:rsidRDefault="00FE7A4A" w:rsidP="00FE7A4A">
            <w:pPr>
              <w:rPr>
                <w:rFonts w:cstheme="minorHAnsi"/>
              </w:rPr>
            </w:pPr>
          </w:p>
        </w:tc>
      </w:tr>
      <w:tr w:rsidR="00FE7A4A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FE7A4A" w:rsidRPr="00965117" w:rsidRDefault="00FE7A4A" w:rsidP="00FE7A4A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INTERNET</w:t>
            </w:r>
          </w:p>
        </w:tc>
      </w:tr>
      <w:tr w:rsidR="00FE7A4A" w:rsidRPr="00110337" w14:paraId="55CF92C0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F7C5C3"/>
          </w:tcPr>
          <w:p w14:paraId="2699901C" w14:textId="77777777" w:rsidR="00FE7A4A" w:rsidRPr="00110337" w:rsidRDefault="00FE7A4A" w:rsidP="00FE7A4A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FE7A4A" w:rsidRPr="00110337" w:rsidRDefault="00FE7A4A" w:rsidP="00FE7A4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2143" w:type="dxa"/>
            <w:shd w:val="clear" w:color="auto" w:fill="F7C5C3"/>
            <w:vAlign w:val="center"/>
          </w:tcPr>
          <w:p w14:paraId="1156C567" w14:textId="3160F94F" w:rsidR="00FE7A4A" w:rsidRPr="00110337" w:rsidRDefault="00FE7A4A" w:rsidP="00FE7A4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5103" w:type="dxa"/>
            <w:shd w:val="clear" w:color="auto" w:fill="F7C5C3"/>
            <w:vAlign w:val="center"/>
          </w:tcPr>
          <w:p w14:paraId="43F7711A" w14:textId="52CC6C4A" w:rsidR="00FE7A4A" w:rsidRPr="00110337" w:rsidRDefault="00FE7A4A" w:rsidP="00FE7A4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158" w:type="dxa"/>
            <w:shd w:val="clear" w:color="auto" w:fill="F7C5C3"/>
          </w:tcPr>
          <w:p w14:paraId="256EA4DC" w14:textId="038C99DD" w:rsidR="00FE7A4A" w:rsidRPr="00110337" w:rsidRDefault="00FE7A4A" w:rsidP="00FE7A4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F7C5C3"/>
          </w:tcPr>
          <w:p w14:paraId="2C18FDDB" w14:textId="2CBC1AFE" w:rsidR="00FE7A4A" w:rsidRPr="00110337" w:rsidRDefault="00FE7A4A" w:rsidP="00FE7A4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7A4A" w:rsidRPr="00F86D80" w14:paraId="2F05FA9C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F7C5C3"/>
          </w:tcPr>
          <w:p w14:paraId="173DA193" w14:textId="77777777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2143" w:type="dxa"/>
            <w:shd w:val="clear" w:color="auto" w:fill="F7C5C3"/>
          </w:tcPr>
          <w:p w14:paraId="716EFDDA" w14:textId="3D637CA6" w:rsidR="00FE7A4A" w:rsidRPr="002B2F12" w:rsidRDefault="00FE7A4A" w:rsidP="00FE7A4A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>
              <w:rPr>
                <w:rFonts w:eastAsia="Arial" w:cstheme="minorHAnsi"/>
                <w:b/>
              </w:rPr>
              <w:t xml:space="preserve">Year 5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5103" w:type="dxa"/>
            <w:shd w:val="clear" w:color="auto" w:fill="F7C5C3"/>
          </w:tcPr>
          <w:p w14:paraId="466447E4" w14:textId="015E9667" w:rsidR="00FE7A4A" w:rsidRPr="00F86D80" w:rsidRDefault="00FE7A4A" w:rsidP="00FE7A4A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>
              <w:rPr>
                <w:rFonts w:eastAsia="Arial" w:cstheme="minorHAnsi"/>
                <w:b/>
              </w:rPr>
              <w:t xml:space="preserve">Year 6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158" w:type="dxa"/>
            <w:shd w:val="clear" w:color="auto" w:fill="F7C5C3"/>
          </w:tcPr>
          <w:p w14:paraId="76B34139" w14:textId="06BAC6AB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2434" w:type="dxa"/>
            <w:shd w:val="clear" w:color="auto" w:fill="F7C5C3"/>
          </w:tcPr>
          <w:p w14:paraId="1343E71D" w14:textId="1E82AFAC" w:rsidR="00FE7A4A" w:rsidRPr="00F86D80" w:rsidRDefault="00FE7A4A" w:rsidP="00FE7A4A">
            <w:pPr>
              <w:rPr>
                <w:rFonts w:cstheme="minorHAnsi"/>
              </w:rPr>
            </w:pPr>
          </w:p>
        </w:tc>
      </w:tr>
      <w:tr w:rsidR="00FE7A4A" w:rsidRPr="00F86D80" w14:paraId="3DB1375A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FF0000"/>
          </w:tcPr>
          <w:p w14:paraId="76D4F056" w14:textId="77777777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2143" w:type="dxa"/>
            <w:shd w:val="clear" w:color="auto" w:fill="FF0000"/>
          </w:tcPr>
          <w:p w14:paraId="6215116B" w14:textId="77777777" w:rsidR="00FE7A4A" w:rsidRPr="008F1658" w:rsidRDefault="00FE7A4A" w:rsidP="00FE7A4A">
            <w:pPr>
              <w:rPr>
                <w:lang w:val="en-AU"/>
              </w:rPr>
            </w:pPr>
          </w:p>
        </w:tc>
        <w:tc>
          <w:tcPr>
            <w:tcW w:w="5103" w:type="dxa"/>
            <w:shd w:val="clear" w:color="auto" w:fill="FF0000"/>
          </w:tcPr>
          <w:p w14:paraId="3C3BC1D2" w14:textId="77777777" w:rsidR="00FE7A4A" w:rsidRPr="00281E06" w:rsidRDefault="00FE7A4A" w:rsidP="00FE7A4A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158" w:type="dxa"/>
            <w:shd w:val="clear" w:color="auto" w:fill="FF0000"/>
            <w:vAlign w:val="center"/>
          </w:tcPr>
          <w:p w14:paraId="5D4A3194" w14:textId="1026D165" w:rsidR="00FE7A4A" w:rsidRPr="00F86D80" w:rsidRDefault="00FE7A4A" w:rsidP="00FE7A4A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434" w:type="dxa"/>
            <w:shd w:val="clear" w:color="auto" w:fill="FF0000"/>
            <w:vAlign w:val="center"/>
          </w:tcPr>
          <w:p w14:paraId="025CD056" w14:textId="77777777" w:rsidR="00FE7A4A" w:rsidRPr="00064B9B" w:rsidRDefault="00FE7A4A" w:rsidP="00FE7A4A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FE7A4A" w:rsidRPr="00F86D80" w14:paraId="7E8BB1B4" w14:textId="77777777" w:rsidTr="00FE7A4A">
        <w:trPr>
          <w:gridAfter w:val="1"/>
          <w:wAfter w:w="14" w:type="dxa"/>
          <w:trHeight w:val="1826"/>
        </w:trPr>
        <w:tc>
          <w:tcPr>
            <w:tcW w:w="1538" w:type="dxa"/>
            <w:shd w:val="clear" w:color="auto" w:fill="FF0000"/>
          </w:tcPr>
          <w:p w14:paraId="76272097" w14:textId="5F3197BF" w:rsidR="00FE7A4A" w:rsidRPr="00110337" w:rsidRDefault="00FE7A4A" w:rsidP="00FE7A4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2143" w:type="dxa"/>
          </w:tcPr>
          <w:p w14:paraId="561A3D3C" w14:textId="25CE6416" w:rsidR="00FE7A4A" w:rsidRPr="002B2F12" w:rsidRDefault="00FE7A4A" w:rsidP="00FE7A4A">
            <w:pPr>
              <w:rPr>
                <w:lang w:val="en-AU"/>
              </w:rPr>
            </w:pPr>
          </w:p>
        </w:tc>
        <w:tc>
          <w:tcPr>
            <w:tcW w:w="5103" w:type="dxa"/>
          </w:tcPr>
          <w:p w14:paraId="713A4D47" w14:textId="77777777" w:rsidR="00FE7A4A" w:rsidRDefault="00FE7A4A" w:rsidP="00FE7A4A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64B39CFE" w14:textId="77777777" w:rsidR="00FE7A4A" w:rsidRDefault="00FE7A4A" w:rsidP="00FE7A4A">
            <w:pPr>
              <w:rPr>
                <w:lang w:val="en-AU"/>
              </w:rPr>
            </w:pPr>
          </w:p>
          <w:p w14:paraId="599AB462" w14:textId="77777777" w:rsidR="00FE7A4A" w:rsidRPr="00BA0D6C" w:rsidRDefault="00FE7A4A" w:rsidP="00FE7A4A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 xml:space="preserve">Type in a website URL. </w:t>
            </w:r>
            <w:r w:rsidRPr="005F046C">
              <w:rPr>
                <w:highlight w:val="yellow"/>
              </w:rPr>
              <w:t>EN3-VOCAB-01</w:t>
            </w:r>
          </w:p>
          <w:p w14:paraId="1F06F3F6" w14:textId="77777777" w:rsidR="00FE7A4A" w:rsidRDefault="00FE7A4A" w:rsidP="00FE7A4A">
            <w:pPr>
              <w:rPr>
                <w:lang w:val="en-AU"/>
              </w:rPr>
            </w:pPr>
          </w:p>
          <w:p w14:paraId="72F9169A" w14:textId="68C9EE78" w:rsidR="00FE7A4A" w:rsidRPr="00982382" w:rsidRDefault="00FE7A4A" w:rsidP="00FE7A4A">
            <w:pPr>
              <w:rPr>
                <w:lang w:val="en-AU"/>
              </w:rPr>
            </w:pPr>
            <w:r w:rsidRPr="005F046C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4158" w:type="dxa"/>
          </w:tcPr>
          <w:p w14:paraId="5B99AFB6" w14:textId="77777777" w:rsidR="00FE7A4A" w:rsidRDefault="00FE7A4A" w:rsidP="00FE7A4A">
            <w:pPr>
              <w:rPr>
                <w:lang w:val="en-AU"/>
              </w:rPr>
            </w:pPr>
            <w:r>
              <w:rPr>
                <w:lang w:val="en-AU"/>
              </w:rPr>
              <w:t xml:space="preserve">Achieved term </w:t>
            </w:r>
            <w:proofErr w:type="gramStart"/>
            <w:r>
              <w:rPr>
                <w:lang w:val="en-AU"/>
              </w:rPr>
              <w:t>1</w:t>
            </w:r>
            <w:proofErr w:type="gramEnd"/>
          </w:p>
          <w:p w14:paraId="61A66261" w14:textId="77777777" w:rsidR="00FE7A4A" w:rsidRDefault="00FE7A4A" w:rsidP="00FE7A4A">
            <w:pPr>
              <w:rPr>
                <w:lang w:val="en-AU"/>
              </w:rPr>
            </w:pPr>
          </w:p>
          <w:p w14:paraId="2BF678D4" w14:textId="6979BA4C" w:rsidR="00FE7A4A" w:rsidRDefault="00FE7A4A" w:rsidP="00FE7A4A">
            <w:pPr>
              <w:rPr>
                <w:lang w:val="en-AU"/>
              </w:rPr>
            </w:pPr>
            <w:r>
              <w:rPr>
                <w:lang w:val="en-AU"/>
              </w:rPr>
              <w:t>Websites URLs</w:t>
            </w:r>
          </w:p>
          <w:p w14:paraId="02F96B95" w14:textId="687FBEE8" w:rsidR="00FE7A4A" w:rsidRDefault="00FE7A4A" w:rsidP="00FE7A4A">
            <w:pPr>
              <w:rPr>
                <w:lang w:val="en-AU"/>
              </w:rPr>
            </w:pPr>
            <w:hyperlink r:id="rId7" w:history="1">
              <w:r w:rsidRPr="00E9252C">
                <w:rPr>
                  <w:rStyle w:val="Hyperlink"/>
                  <w:lang w:val="en-AU"/>
                </w:rPr>
                <w:t>http://nuwarra.weebly.com</w:t>
              </w:r>
            </w:hyperlink>
          </w:p>
          <w:p w14:paraId="1EBA055F" w14:textId="0EED21AF" w:rsidR="00FE7A4A" w:rsidRDefault="00FE7A4A" w:rsidP="00FE7A4A">
            <w:pPr>
              <w:rPr>
                <w:lang w:val="en-AU"/>
              </w:rPr>
            </w:pPr>
            <w:hyperlink r:id="rId8" w:history="1">
              <w:r w:rsidRPr="00E9252C">
                <w:rPr>
                  <w:rStyle w:val="Hyperlink"/>
                  <w:lang w:val="en-AU"/>
                </w:rPr>
                <w:t>http://nuwarra2.weebly.com</w:t>
              </w:r>
            </w:hyperlink>
          </w:p>
          <w:p w14:paraId="32AD3E8E" w14:textId="1439FB5D" w:rsidR="00FE7A4A" w:rsidRPr="00982382" w:rsidRDefault="00FE7A4A" w:rsidP="00FE7A4A">
            <w:pPr>
              <w:rPr>
                <w:lang w:val="en-AU"/>
              </w:rPr>
            </w:pPr>
          </w:p>
        </w:tc>
        <w:tc>
          <w:tcPr>
            <w:tcW w:w="2434" w:type="dxa"/>
          </w:tcPr>
          <w:p w14:paraId="06F25A7D" w14:textId="77777777" w:rsidR="00FE7A4A" w:rsidRDefault="00FE7A4A" w:rsidP="00FE7A4A">
            <w:pPr>
              <w:rPr>
                <w:rFonts w:cstheme="minorHAnsi"/>
              </w:rPr>
            </w:pPr>
          </w:p>
          <w:p w14:paraId="25F07E6A" w14:textId="77777777" w:rsidR="00FE7A4A" w:rsidRDefault="00FE7A4A" w:rsidP="00FE7A4A">
            <w:pPr>
              <w:rPr>
                <w:rFonts w:cstheme="minorHAnsi"/>
              </w:rPr>
            </w:pPr>
          </w:p>
          <w:p w14:paraId="24E84AD6" w14:textId="6A8B361C" w:rsidR="00FE7A4A" w:rsidRPr="00F86D80" w:rsidRDefault="00FE7A4A" w:rsidP="00FE7A4A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FE7A4A" w:rsidRPr="00F86D80" w14:paraId="0DEF83E9" w14:textId="77777777" w:rsidTr="00FE7A4A">
        <w:trPr>
          <w:gridAfter w:val="1"/>
          <w:wAfter w:w="14" w:type="dxa"/>
        </w:trPr>
        <w:tc>
          <w:tcPr>
            <w:tcW w:w="1538" w:type="dxa"/>
            <w:shd w:val="clear" w:color="auto" w:fill="FF0000"/>
          </w:tcPr>
          <w:p w14:paraId="2ED05729" w14:textId="04B9A496" w:rsidR="00FE7A4A" w:rsidRPr="00110337" w:rsidRDefault="00FE7A4A" w:rsidP="00FE7A4A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2143" w:type="dxa"/>
          </w:tcPr>
          <w:p w14:paraId="09AC7C71" w14:textId="714357CE" w:rsidR="00FE7A4A" w:rsidRPr="00BA0D6C" w:rsidRDefault="00FE7A4A" w:rsidP="00FE7A4A">
            <w:pPr>
              <w:rPr>
                <w:lang w:val="en-AU"/>
              </w:rPr>
            </w:pPr>
          </w:p>
        </w:tc>
        <w:tc>
          <w:tcPr>
            <w:tcW w:w="5103" w:type="dxa"/>
          </w:tcPr>
          <w:p w14:paraId="5C9E2ADB" w14:textId="77777777" w:rsidR="00FE7A4A" w:rsidRDefault="00FE7A4A" w:rsidP="00FE7A4A">
            <w:pPr>
              <w:rPr>
                <w:lang w:val="en-AU"/>
              </w:rPr>
            </w:pPr>
            <w:r w:rsidRPr="00246EF6">
              <w:rPr>
                <w:highlight w:val="yellow"/>
                <w:lang w:val="en-AU"/>
              </w:rPr>
              <w:t xml:space="preserve">Use internet browser to search for specific information and images. </w:t>
            </w:r>
            <w:r w:rsidRPr="00246EF6">
              <w:rPr>
                <w:highlight w:val="yellow"/>
              </w:rPr>
              <w:t>EN3-VOCAB-01, EN3-RECOM-01</w:t>
            </w:r>
          </w:p>
          <w:p w14:paraId="3ADEF2CB" w14:textId="77777777" w:rsidR="00FE7A4A" w:rsidRDefault="00FE7A4A" w:rsidP="00FE7A4A">
            <w:pPr>
              <w:rPr>
                <w:lang w:val="en-AU"/>
              </w:rPr>
            </w:pPr>
          </w:p>
          <w:p w14:paraId="16152A6B" w14:textId="77777777" w:rsidR="00FE7A4A" w:rsidRPr="00BA0D6C" w:rsidRDefault="00FE7A4A" w:rsidP="00FE7A4A">
            <w:pPr>
              <w:rPr>
                <w:lang w:val="en-AU"/>
              </w:rPr>
            </w:pPr>
            <w:r w:rsidRPr="00BA0D6C">
              <w:rPr>
                <w:lang w:val="en-AU"/>
              </w:rPr>
              <w:t>Download, save and print from a trusted website</w:t>
            </w:r>
            <w:r>
              <w:rPr>
                <w:lang w:val="en-AU"/>
              </w:rPr>
              <w:t>.</w:t>
            </w:r>
            <w:r w:rsidRPr="00F04DD5">
              <w:t xml:space="preserve"> 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392EA589" w14:textId="022CC1C6" w:rsidR="00FE7A4A" w:rsidRPr="00BA0D6C" w:rsidRDefault="00FE7A4A" w:rsidP="00FE7A4A">
            <w:pPr>
              <w:rPr>
                <w:lang w:val="en-AU"/>
              </w:rPr>
            </w:pPr>
          </w:p>
        </w:tc>
        <w:tc>
          <w:tcPr>
            <w:tcW w:w="4158" w:type="dxa"/>
          </w:tcPr>
          <w:p w14:paraId="6BAAFA0F" w14:textId="77777777" w:rsidR="00FE7A4A" w:rsidRDefault="00FE7A4A" w:rsidP="00FE7A4A">
            <w:r>
              <w:t>Order in the Library2 S3</w:t>
            </w:r>
          </w:p>
          <w:p w14:paraId="194814F3" w14:textId="77777777" w:rsidR="00FE7A4A" w:rsidRDefault="00FE7A4A" w:rsidP="00FE7A4A">
            <w:hyperlink r:id="rId9" w:history="1">
              <w:r w:rsidRPr="00E9252C">
                <w:rPr>
                  <w:rStyle w:val="Hyperlink"/>
                </w:rPr>
                <w:t>https://nuwarra.weebly.com/order-in-the-library-2-s3.html</w:t>
              </w:r>
            </w:hyperlink>
          </w:p>
          <w:p w14:paraId="7D587FB9" w14:textId="77777777" w:rsidR="00FE7A4A" w:rsidRDefault="00FE7A4A" w:rsidP="00FE7A4A"/>
          <w:p w14:paraId="4728C70E" w14:textId="77777777" w:rsidR="00FE7A4A" w:rsidRDefault="00FE7A4A" w:rsidP="00FE7A4A">
            <w:r>
              <w:t xml:space="preserve">Choose from </w:t>
            </w:r>
          </w:p>
          <w:p w14:paraId="02693EAE" w14:textId="77777777" w:rsidR="00FE7A4A" w:rsidRDefault="00FE7A4A" w:rsidP="00FE7A4A">
            <w:pPr>
              <w:pStyle w:val="ListParagraph"/>
              <w:numPr>
                <w:ilvl w:val="0"/>
                <w:numId w:val="7"/>
              </w:numPr>
            </w:pPr>
            <w:r>
              <w:t>Virtual shelving of books (</w:t>
            </w:r>
            <w:proofErr w:type="spellStart"/>
            <w:r>
              <w:t>swf</w:t>
            </w:r>
            <w:proofErr w:type="spellEnd"/>
            <w:r>
              <w:t xml:space="preserve"> file)</w:t>
            </w:r>
          </w:p>
          <w:p w14:paraId="1A963D7B" w14:textId="77777777" w:rsidR="00FE7A4A" w:rsidRPr="00246EF6" w:rsidRDefault="00FE7A4A" w:rsidP="00FE7A4A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246EF6">
              <w:rPr>
                <w:highlight w:val="yellow"/>
              </w:rPr>
              <w:t>15 online Dewey Decimal Classification questions</w:t>
            </w:r>
          </w:p>
          <w:p w14:paraId="10C147DE" w14:textId="77777777" w:rsidR="00FE7A4A" w:rsidRPr="00246EF6" w:rsidRDefault="00FE7A4A" w:rsidP="00FE7A4A">
            <w:pPr>
              <w:pStyle w:val="ListParagraph"/>
              <w:numPr>
                <w:ilvl w:val="0"/>
                <w:numId w:val="7"/>
              </w:numPr>
              <w:rPr>
                <w:highlight w:val="yellow"/>
              </w:rPr>
            </w:pPr>
            <w:r w:rsidRPr="00246EF6">
              <w:rPr>
                <w:highlight w:val="yellow"/>
              </w:rPr>
              <w:t>A Dewey Quest</w:t>
            </w:r>
          </w:p>
          <w:p w14:paraId="4D91523C" w14:textId="61EED242" w:rsidR="00FE7A4A" w:rsidRPr="00246EF6" w:rsidRDefault="00FE7A4A" w:rsidP="00FE7A4A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246EF6">
              <w:rPr>
                <w:highlight w:val="yellow"/>
              </w:rPr>
              <w:t>A one page Test Your Knowledge</w:t>
            </w:r>
            <w:r>
              <w:t xml:space="preserve">    </w:t>
            </w:r>
          </w:p>
        </w:tc>
        <w:tc>
          <w:tcPr>
            <w:tcW w:w="2434" w:type="dxa"/>
          </w:tcPr>
          <w:p w14:paraId="282B6327" w14:textId="77777777" w:rsidR="00FE7A4A" w:rsidRDefault="00FE7A4A" w:rsidP="00FE7A4A"/>
          <w:p w14:paraId="25772E65" w14:textId="77777777" w:rsidR="00FE7A4A" w:rsidRDefault="00FE7A4A" w:rsidP="00FE7A4A"/>
          <w:p w14:paraId="502C7767" w14:textId="77777777" w:rsidR="00FE7A4A" w:rsidRDefault="00FE7A4A" w:rsidP="00FE7A4A"/>
          <w:p w14:paraId="3978ACCF" w14:textId="77777777" w:rsidR="00FE7A4A" w:rsidRDefault="00FE7A4A" w:rsidP="00FE7A4A"/>
          <w:p w14:paraId="08043E1C" w14:textId="77777777" w:rsidR="00FE7A4A" w:rsidRDefault="00FE7A4A" w:rsidP="00FE7A4A"/>
          <w:p w14:paraId="27C5C0CA" w14:textId="658A5C4F" w:rsidR="00FE7A4A" w:rsidRDefault="00FE7A4A" w:rsidP="00FE7A4A">
            <w:r>
              <w:t>Self-marking</w:t>
            </w:r>
          </w:p>
          <w:p w14:paraId="6881C8AB" w14:textId="77777777" w:rsidR="00FE7A4A" w:rsidRDefault="00FE7A4A" w:rsidP="00FE7A4A">
            <w:r>
              <w:t>Self-marking</w:t>
            </w:r>
          </w:p>
          <w:p w14:paraId="55FC264E" w14:textId="77777777" w:rsidR="00FE7A4A" w:rsidRDefault="00FE7A4A" w:rsidP="00FE7A4A"/>
          <w:p w14:paraId="4556648A" w14:textId="77777777" w:rsidR="00FE7A4A" w:rsidRDefault="00FE7A4A" w:rsidP="00FE7A4A">
            <w:r>
              <w:t>Interest only</w:t>
            </w:r>
          </w:p>
          <w:p w14:paraId="1E5BD2AF" w14:textId="77777777" w:rsidR="00FE7A4A" w:rsidRDefault="00FE7A4A" w:rsidP="00FE7A4A">
            <w:r>
              <w:t>Teacher marks</w:t>
            </w:r>
          </w:p>
          <w:p w14:paraId="5B0C9CFD" w14:textId="77777777" w:rsidR="00FE7A4A" w:rsidRPr="00F86D80" w:rsidRDefault="00FE7A4A" w:rsidP="00FE7A4A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2175"/>
        <w:gridCol w:w="5017"/>
        <w:gridCol w:w="4062"/>
        <w:gridCol w:w="2609"/>
        <w:gridCol w:w="21"/>
      </w:tblGrid>
      <w:tr w:rsidR="00BA3622" w:rsidRPr="00F86D80" w14:paraId="32AB9E95" w14:textId="77777777" w:rsidTr="007B0319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FE7A4A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2175" w:type="dxa"/>
            <w:shd w:val="clear" w:color="auto" w:fill="D5D5D5"/>
            <w:vAlign w:val="center"/>
          </w:tcPr>
          <w:p w14:paraId="410CD76C" w14:textId="37A1726E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5017" w:type="dxa"/>
            <w:shd w:val="clear" w:color="auto" w:fill="D5D5D5"/>
            <w:vAlign w:val="center"/>
          </w:tcPr>
          <w:p w14:paraId="1E5F6606" w14:textId="72C30AE1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FE7A4A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175" w:type="dxa"/>
            <w:shd w:val="clear" w:color="auto" w:fill="D5D5D5"/>
          </w:tcPr>
          <w:p w14:paraId="3D11E3EF" w14:textId="3A52C4AF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5017" w:type="dxa"/>
            <w:shd w:val="clear" w:color="auto" w:fill="D5D5D5"/>
          </w:tcPr>
          <w:p w14:paraId="164F670C" w14:textId="798C17C2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FE7A4A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175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5017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2A3FA43C" w14:textId="77777777" w:rsidTr="00FE7A4A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175" w:type="dxa"/>
          </w:tcPr>
          <w:p w14:paraId="0611E511" w14:textId="3BE1F334" w:rsidR="00494BA0" w:rsidRPr="005B685A" w:rsidRDefault="00494BA0" w:rsidP="00FE7A4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17" w:type="dxa"/>
          </w:tcPr>
          <w:p w14:paraId="1484052A" w14:textId="77777777" w:rsidR="00FE7A4A" w:rsidRPr="00246EF6" w:rsidRDefault="00FE7A4A" w:rsidP="00FE7A4A">
            <w:pPr>
              <w:rPr>
                <w:rFonts w:cstheme="minorHAnsi"/>
                <w:color w:val="000000" w:themeColor="text1"/>
                <w:highlight w:val="yellow"/>
              </w:rPr>
            </w:pPr>
            <w:r w:rsidRPr="00246EF6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 and Tier 3 subject/</w:t>
            </w:r>
          </w:p>
          <w:p w14:paraId="27C6C8C4" w14:textId="77777777" w:rsidR="00FE7A4A" w:rsidRPr="00BA0D6C" w:rsidRDefault="00FE7A4A" w:rsidP="00FE7A4A">
            <w:pPr>
              <w:rPr>
                <w:lang w:val="en-AU"/>
              </w:rPr>
            </w:pPr>
            <w:r w:rsidRPr="00246EF6">
              <w:rPr>
                <w:rFonts w:cstheme="minorHAnsi"/>
                <w:color w:val="000000" w:themeColor="text1"/>
                <w:highlight w:val="yellow"/>
              </w:rPr>
              <w:t xml:space="preserve">programme vocabulary to extend and elaborate ideas. </w:t>
            </w:r>
            <w:r w:rsidRPr="00246EF6">
              <w:rPr>
                <w:highlight w:val="yellow"/>
              </w:rPr>
              <w:t>EN3-VOCAB-01</w:t>
            </w:r>
          </w:p>
          <w:p w14:paraId="370B03FB" w14:textId="01393412" w:rsidR="00494BA0" w:rsidRPr="00C40C3A" w:rsidRDefault="00494BA0" w:rsidP="005F046C"/>
        </w:tc>
        <w:tc>
          <w:tcPr>
            <w:tcW w:w="4062" w:type="dxa"/>
          </w:tcPr>
          <w:p w14:paraId="06BFD614" w14:textId="45090816" w:rsidR="00494BA0" w:rsidRPr="00F86D80" w:rsidRDefault="00246EF6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4 words explicitly taught and used throughout each lesson</w:t>
            </w:r>
            <w:r w:rsidR="00FE7A4A">
              <w:rPr>
                <w:rFonts w:cstheme="minorHAnsi"/>
              </w:rPr>
              <w:t>.</w:t>
            </w:r>
          </w:p>
        </w:tc>
        <w:tc>
          <w:tcPr>
            <w:tcW w:w="2609" w:type="dxa"/>
          </w:tcPr>
          <w:p w14:paraId="2ED4BB8A" w14:textId="77777777" w:rsidR="00494BA0" w:rsidRDefault="00246EF6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Multiple choice quiz as students </w:t>
            </w:r>
            <w:proofErr w:type="gramStart"/>
            <w:r>
              <w:rPr>
                <w:rFonts w:cstheme="minorHAnsi"/>
              </w:rPr>
              <w:t>exit</w:t>
            </w:r>
            <w:proofErr w:type="gramEnd"/>
            <w:r>
              <w:rPr>
                <w:rFonts w:cstheme="minorHAnsi"/>
              </w:rPr>
              <w:t xml:space="preserve"> lesson. </w:t>
            </w:r>
          </w:p>
          <w:p w14:paraId="484F2254" w14:textId="77777777" w:rsidR="00FE7A4A" w:rsidRDefault="00FE7A4A" w:rsidP="00494BA0">
            <w:pPr>
              <w:rPr>
                <w:rFonts w:cstheme="minorHAnsi"/>
              </w:rPr>
            </w:pPr>
          </w:p>
          <w:p w14:paraId="0E994D85" w14:textId="44AC537C" w:rsidR="00FE7A4A" w:rsidRPr="00F86D80" w:rsidRDefault="00FE7A4A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To be marked by week 7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5"/>
        <w:gridCol w:w="2176"/>
        <w:gridCol w:w="5023"/>
        <w:gridCol w:w="4057"/>
        <w:gridCol w:w="2608"/>
        <w:gridCol w:w="21"/>
      </w:tblGrid>
      <w:tr w:rsidR="00FE7A4A" w:rsidRPr="00F86D80" w14:paraId="6ECF4CD9" w14:textId="77777777" w:rsidTr="00946D7F">
        <w:tc>
          <w:tcPr>
            <w:tcW w:w="15390" w:type="dxa"/>
            <w:gridSpan w:val="6"/>
            <w:shd w:val="clear" w:color="auto" w:fill="FF2F92"/>
          </w:tcPr>
          <w:p w14:paraId="5E0E89F4" w14:textId="5E21BA65" w:rsidR="00FE7A4A" w:rsidRPr="0001628F" w:rsidRDefault="00FE7A4A" w:rsidP="00FE7A4A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FE7A4A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2176" w:type="dxa"/>
            <w:shd w:val="clear" w:color="auto" w:fill="F6ABE2"/>
            <w:vAlign w:val="center"/>
          </w:tcPr>
          <w:p w14:paraId="2630C65A" w14:textId="4AB0F85A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5023" w:type="dxa"/>
            <w:shd w:val="clear" w:color="auto" w:fill="F6ABE2"/>
            <w:vAlign w:val="center"/>
          </w:tcPr>
          <w:p w14:paraId="3A282285" w14:textId="7C65032C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FE7A4A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176" w:type="dxa"/>
            <w:shd w:val="clear" w:color="auto" w:fill="F6ABE2"/>
          </w:tcPr>
          <w:p w14:paraId="0F8F2B64" w14:textId="32E593E5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5023" w:type="dxa"/>
            <w:shd w:val="clear" w:color="auto" w:fill="F6ABE2"/>
          </w:tcPr>
          <w:p w14:paraId="41D69294" w14:textId="548DBEAA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FE7A4A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176" w:type="dxa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5023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FE7A4A" w:rsidRPr="00F86D80" w14:paraId="502F09C1" w14:textId="77777777" w:rsidTr="00FE7A4A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444BE433" w14:textId="77777777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2176" w:type="dxa"/>
          </w:tcPr>
          <w:p w14:paraId="28B4EAA8" w14:textId="77777777" w:rsidR="00FE7A4A" w:rsidRPr="008F1658" w:rsidRDefault="00FE7A4A" w:rsidP="00FE7A4A">
            <w:pPr>
              <w:rPr>
                <w:lang w:val="en-AU"/>
              </w:rPr>
            </w:pPr>
          </w:p>
        </w:tc>
        <w:tc>
          <w:tcPr>
            <w:tcW w:w="5023" w:type="dxa"/>
          </w:tcPr>
          <w:p w14:paraId="2566741B" w14:textId="77777777" w:rsidR="00FE7A4A" w:rsidRDefault="00FE7A4A" w:rsidP="00FE7A4A">
            <w:r>
              <w:t>Apply to all skills below</w:t>
            </w:r>
          </w:p>
          <w:p w14:paraId="6680EAED" w14:textId="77777777" w:rsidR="00FE7A4A" w:rsidRDefault="00FE7A4A" w:rsidP="00FE7A4A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7AC16BFF" w14:textId="77777777" w:rsidR="00FE7A4A" w:rsidRDefault="00FE7A4A" w:rsidP="00FE7A4A"/>
          <w:p w14:paraId="69591709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Use the mouse to control the pencil, paint tools, paint bucket, spray can, to make basic 2D and 3D shapes. </w:t>
            </w:r>
            <w:r w:rsidRPr="00064B9B">
              <w:t>EN3-VOCAB-01</w:t>
            </w:r>
          </w:p>
          <w:p w14:paraId="19D5A8C9" w14:textId="77777777" w:rsidR="00FE7A4A" w:rsidRPr="00064B9B" w:rsidRDefault="00FE7A4A" w:rsidP="00FE7A4A">
            <w:pPr>
              <w:rPr>
                <w:lang w:val="en-AU"/>
              </w:rPr>
            </w:pPr>
          </w:p>
          <w:p w14:paraId="34B8EBCE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Paint with 3D objects to make e.g.  borders.</w:t>
            </w:r>
          </w:p>
          <w:p w14:paraId="353B0DEF" w14:textId="77777777" w:rsidR="00FE7A4A" w:rsidRPr="00064B9B" w:rsidRDefault="00FE7A4A" w:rsidP="00FE7A4A">
            <w:pPr>
              <w:rPr>
                <w:lang w:val="en-AU"/>
              </w:rPr>
            </w:pPr>
          </w:p>
          <w:p w14:paraId="35926A55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Insert backgrounds, stickers, and stamps.</w:t>
            </w:r>
          </w:p>
          <w:p w14:paraId="4D0616EB" w14:textId="77777777" w:rsidR="00FE7A4A" w:rsidRPr="00064B9B" w:rsidRDefault="00FE7A4A" w:rsidP="00FE7A4A">
            <w:pPr>
              <w:rPr>
                <w:lang w:val="en-AU"/>
              </w:rPr>
            </w:pPr>
          </w:p>
          <w:p w14:paraId="7DAA1F9E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Use Undo and erase.</w:t>
            </w:r>
          </w:p>
          <w:p w14:paraId="028BDFF9" w14:textId="77777777" w:rsidR="00FE7A4A" w:rsidRPr="00064B9B" w:rsidRDefault="00FE7A4A" w:rsidP="00FE7A4A">
            <w:pPr>
              <w:rPr>
                <w:rFonts w:cstheme="minorHAnsi"/>
              </w:rPr>
            </w:pPr>
          </w:p>
          <w:p w14:paraId="4B1BF267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 xml:space="preserve">Add text. </w:t>
            </w:r>
          </w:p>
          <w:p w14:paraId="0A2F33F0" w14:textId="77777777" w:rsidR="00FE7A4A" w:rsidRPr="00064B9B" w:rsidRDefault="00FE7A4A" w:rsidP="00FE7A4A">
            <w:pPr>
              <w:rPr>
                <w:lang w:val="en-AU"/>
              </w:rPr>
            </w:pPr>
          </w:p>
          <w:p w14:paraId="4FE8327D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Add sound.</w:t>
            </w:r>
          </w:p>
          <w:p w14:paraId="19E5B702" w14:textId="77777777" w:rsidR="00FE7A4A" w:rsidRPr="00064B9B" w:rsidRDefault="00FE7A4A" w:rsidP="00FE7A4A">
            <w:pPr>
              <w:rPr>
                <w:rFonts w:cstheme="minorHAnsi"/>
              </w:rPr>
            </w:pPr>
          </w:p>
          <w:p w14:paraId="1CAA9A26" w14:textId="77777777" w:rsidR="00FE7A4A" w:rsidRPr="00064B9B" w:rsidRDefault="00FE7A4A" w:rsidP="00FE7A4A">
            <w:pPr>
              <w:rPr>
                <w:rFonts w:cstheme="minorHAnsi"/>
              </w:rPr>
            </w:pPr>
            <w:r w:rsidRPr="00064B9B">
              <w:rPr>
                <w:rFonts w:cstheme="minorHAnsi"/>
              </w:rPr>
              <w:t>Add voice.</w:t>
            </w:r>
          </w:p>
          <w:p w14:paraId="57E87626" w14:textId="77777777" w:rsidR="00FE7A4A" w:rsidRPr="00064B9B" w:rsidRDefault="00FE7A4A" w:rsidP="00FE7A4A">
            <w:pPr>
              <w:rPr>
                <w:rFonts w:cstheme="minorHAnsi"/>
              </w:rPr>
            </w:pPr>
          </w:p>
          <w:p w14:paraId="0C09818D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Change the colour and design of pre-formatted graphics.</w:t>
            </w:r>
          </w:p>
          <w:p w14:paraId="63BBA75B" w14:textId="77777777" w:rsidR="00FE7A4A" w:rsidRPr="00064B9B" w:rsidRDefault="00FE7A4A" w:rsidP="00FE7A4A">
            <w:pPr>
              <w:rPr>
                <w:rFonts w:cstheme="minorHAnsi"/>
              </w:rPr>
            </w:pPr>
          </w:p>
          <w:p w14:paraId="3110438C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Make a slideshow to explain a concept.</w:t>
            </w:r>
          </w:p>
          <w:p w14:paraId="57FC2481" w14:textId="77777777" w:rsidR="00FE7A4A" w:rsidRPr="00064B9B" w:rsidRDefault="00FE7A4A" w:rsidP="00FE7A4A">
            <w:pPr>
              <w:rPr>
                <w:rFonts w:cstheme="minorHAnsi"/>
              </w:rPr>
            </w:pPr>
          </w:p>
          <w:p w14:paraId="7F11501C" w14:textId="77777777" w:rsidR="00FE7A4A" w:rsidRPr="00064B9B" w:rsidRDefault="00FE7A4A" w:rsidP="00FE7A4A">
            <w:pPr>
              <w:rPr>
                <w:lang w:val="en-AU"/>
              </w:rPr>
            </w:pPr>
            <w:r w:rsidRPr="00064B9B">
              <w:rPr>
                <w:lang w:val="en-AU"/>
              </w:rPr>
              <w:t>Animate 3D pictures.</w:t>
            </w:r>
          </w:p>
          <w:p w14:paraId="2E7E4EFF" w14:textId="0B610E18" w:rsidR="00FE7A4A" w:rsidRPr="00F86D80" w:rsidRDefault="00FE7A4A" w:rsidP="00FE7A4A">
            <w:pPr>
              <w:rPr>
                <w:rFonts w:cstheme="minorHAnsi"/>
              </w:rPr>
            </w:pPr>
          </w:p>
        </w:tc>
        <w:tc>
          <w:tcPr>
            <w:tcW w:w="4057" w:type="dxa"/>
          </w:tcPr>
          <w:p w14:paraId="260E2E50" w14:textId="6C0714F1" w:rsidR="00FE7A4A" w:rsidRPr="00F86D80" w:rsidRDefault="00FE7A4A" w:rsidP="00FE7A4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Fast finishers may use their skills in </w:t>
            </w:r>
            <w:proofErr w:type="spellStart"/>
            <w:r>
              <w:rPr>
                <w:rFonts w:cstheme="minorHAnsi"/>
              </w:rPr>
              <w:t>KidPix</w:t>
            </w:r>
            <w:proofErr w:type="spellEnd"/>
            <w:r>
              <w:rPr>
                <w:rFonts w:cstheme="minorHAnsi"/>
              </w:rPr>
              <w:t xml:space="preserve"> 3D to construct an animation </w:t>
            </w:r>
          </w:p>
        </w:tc>
        <w:tc>
          <w:tcPr>
            <w:tcW w:w="2608" w:type="dxa"/>
          </w:tcPr>
          <w:p w14:paraId="6AFEE89F" w14:textId="367F1189" w:rsidR="00FE7A4A" w:rsidRPr="00064B9B" w:rsidRDefault="00FE7A4A" w:rsidP="00FE7A4A">
            <w:pPr>
              <w:rPr>
                <w:rFonts w:cstheme="minorHAnsi"/>
              </w:rPr>
            </w:pPr>
            <w:r>
              <w:rPr>
                <w:rFonts w:cstheme="minorHAnsi"/>
              </w:rPr>
              <w:t>Not to be assessed</w:t>
            </w:r>
          </w:p>
        </w:tc>
      </w:tr>
    </w:tbl>
    <w:p w14:paraId="3BD84F4C" w14:textId="40FEC4C2" w:rsidR="002B2F12" w:rsidRDefault="002B2F12"/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F09"/>
    <w:multiLevelType w:val="hybridMultilevel"/>
    <w:tmpl w:val="DA5E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2"/>
  </w:num>
  <w:num w:numId="2" w16cid:durableId="1277829712">
    <w:abstractNumId w:val="4"/>
  </w:num>
  <w:num w:numId="3" w16cid:durableId="1620137155">
    <w:abstractNumId w:val="6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5"/>
  </w:num>
  <w:num w:numId="7" w16cid:durableId="38418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110B8"/>
    <w:rsid w:val="00146FB0"/>
    <w:rsid w:val="00162C6F"/>
    <w:rsid w:val="001765FE"/>
    <w:rsid w:val="001E4F93"/>
    <w:rsid w:val="00246EF6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494BA0"/>
    <w:rsid w:val="00576636"/>
    <w:rsid w:val="005A2802"/>
    <w:rsid w:val="005A4D17"/>
    <w:rsid w:val="005B685A"/>
    <w:rsid w:val="005F046C"/>
    <w:rsid w:val="00674FF4"/>
    <w:rsid w:val="006A12E5"/>
    <w:rsid w:val="006B6CD5"/>
    <w:rsid w:val="006F5CAF"/>
    <w:rsid w:val="00787AA0"/>
    <w:rsid w:val="007B0319"/>
    <w:rsid w:val="007B1B8B"/>
    <w:rsid w:val="00844711"/>
    <w:rsid w:val="00880E77"/>
    <w:rsid w:val="00903C6B"/>
    <w:rsid w:val="00965117"/>
    <w:rsid w:val="00974C83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2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warr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order-in-the-library-2-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2023-09-28T01:19:00Z</dcterms:created>
  <dcterms:modified xsi:type="dcterms:W3CDTF">2023-09-28T01:19:00Z</dcterms:modified>
</cp:coreProperties>
</file>