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6"/>
        <w:gridCol w:w="4480"/>
        <w:gridCol w:w="4299"/>
        <w:gridCol w:w="3472"/>
      </w:tblGrid>
      <w:tr w:rsidR="002F753A" w14:paraId="28789F8B" w14:textId="77777777" w:rsidTr="005A00AF">
        <w:trPr>
          <w:cantSplit/>
          <w:trHeight w:val="257"/>
        </w:trPr>
        <w:tc>
          <w:tcPr>
            <w:tcW w:w="14737" w:type="dxa"/>
            <w:gridSpan w:val="4"/>
          </w:tcPr>
          <w:p w14:paraId="52C6F5D1" w14:textId="00F4828B" w:rsidR="002F753A" w:rsidRDefault="002F753A">
            <w:pPr>
              <w:pStyle w:val="Heading2"/>
            </w:pPr>
            <w:r>
              <w:t>STAGE THREE</w:t>
            </w:r>
          </w:p>
        </w:tc>
      </w:tr>
      <w:tr w:rsidR="005A00AF" w:rsidRPr="005A00AF" w14:paraId="761540D9" w14:textId="77777777" w:rsidTr="005A00AF">
        <w:trPr>
          <w:trHeight w:val="246"/>
        </w:trPr>
        <w:tc>
          <w:tcPr>
            <w:tcW w:w="0" w:type="auto"/>
          </w:tcPr>
          <w:p w14:paraId="68518F0A" w14:textId="77777777" w:rsidR="002F753A" w:rsidRPr="005A00AF" w:rsidRDefault="002F753A" w:rsidP="0060370E">
            <w:pPr>
              <w:pStyle w:val="Heading1"/>
              <w:rPr>
                <w:color w:val="00B0F0"/>
                <w:sz w:val="22"/>
              </w:rPr>
            </w:pPr>
          </w:p>
        </w:tc>
        <w:tc>
          <w:tcPr>
            <w:tcW w:w="0" w:type="auto"/>
          </w:tcPr>
          <w:p w14:paraId="1BE960DB" w14:textId="77777777" w:rsidR="002F753A" w:rsidRPr="005A00AF" w:rsidRDefault="002F753A" w:rsidP="0060370E">
            <w:pPr>
              <w:pStyle w:val="Heading1"/>
              <w:rPr>
                <w:color w:val="00B0F0"/>
                <w:sz w:val="22"/>
              </w:rPr>
            </w:pPr>
            <w:r w:rsidRPr="005A00AF">
              <w:rPr>
                <w:color w:val="00B0F0"/>
                <w:sz w:val="22"/>
              </w:rPr>
              <w:t>Skill/Knowledge</w:t>
            </w:r>
          </w:p>
        </w:tc>
        <w:tc>
          <w:tcPr>
            <w:tcW w:w="4299" w:type="dxa"/>
          </w:tcPr>
          <w:p w14:paraId="78DA3BB5" w14:textId="77777777" w:rsidR="002F753A" w:rsidRPr="005A00AF" w:rsidRDefault="002F753A" w:rsidP="00910DEB">
            <w:pPr>
              <w:pStyle w:val="Heading1"/>
              <w:ind w:right="-951"/>
              <w:rPr>
                <w:color w:val="00B0F0"/>
                <w:sz w:val="22"/>
              </w:rPr>
            </w:pPr>
            <w:r w:rsidRPr="005A00AF">
              <w:rPr>
                <w:color w:val="00B0F0"/>
                <w:sz w:val="22"/>
              </w:rPr>
              <w:t>Demonstrated by</w:t>
            </w:r>
          </w:p>
        </w:tc>
        <w:tc>
          <w:tcPr>
            <w:tcW w:w="3472" w:type="dxa"/>
          </w:tcPr>
          <w:p w14:paraId="63356C73" w14:textId="5AD2BC33" w:rsidR="002F753A" w:rsidRPr="005A00AF" w:rsidRDefault="002F753A" w:rsidP="00910DEB">
            <w:pPr>
              <w:pStyle w:val="Heading1"/>
              <w:ind w:right="-951"/>
              <w:rPr>
                <w:color w:val="00B0F0"/>
                <w:sz w:val="22"/>
              </w:rPr>
            </w:pPr>
            <w:r w:rsidRPr="005A00AF">
              <w:rPr>
                <w:b w:val="0"/>
                <w:bCs w:val="0"/>
                <w:color w:val="00B0F0"/>
                <w:sz w:val="22"/>
              </w:rPr>
              <w:t>Outcome</w:t>
            </w:r>
          </w:p>
        </w:tc>
      </w:tr>
      <w:tr w:rsidR="002F753A" w14:paraId="24F9E441" w14:textId="77777777" w:rsidTr="005A00AF">
        <w:trPr>
          <w:cantSplit/>
          <w:trHeight w:val="3490"/>
        </w:trPr>
        <w:tc>
          <w:tcPr>
            <w:tcW w:w="2486" w:type="dxa"/>
          </w:tcPr>
          <w:p w14:paraId="6C60493A" w14:textId="77777777" w:rsidR="002F753A" w:rsidRPr="005A00AF" w:rsidRDefault="002F753A" w:rsidP="00910DEB">
            <w:pPr>
              <w:pStyle w:val="Heading1"/>
              <w:ind w:right="-179"/>
              <w:rPr>
                <w:color w:val="00B0F0"/>
              </w:rPr>
            </w:pPr>
            <w:r w:rsidRPr="005A00AF">
              <w:rPr>
                <w:color w:val="00B0F0"/>
              </w:rPr>
              <w:t>1. Defining:</w:t>
            </w:r>
          </w:p>
          <w:p w14:paraId="44E62723" w14:textId="77777777" w:rsidR="002F753A" w:rsidRDefault="002F753A">
            <w:pPr>
              <w:rPr>
                <w:rFonts w:ascii="Arial" w:hAnsi="Arial" w:cs="Arial"/>
                <w:sz w:val="20"/>
              </w:rPr>
            </w:pPr>
            <w:r w:rsidRPr="005A00AF">
              <w:rPr>
                <w:rFonts w:ascii="Arial" w:hAnsi="Arial" w:cs="Arial"/>
                <w:color w:val="00B0F0"/>
                <w:sz w:val="20"/>
              </w:rPr>
              <w:t>What do I need to know?</w:t>
            </w:r>
          </w:p>
        </w:tc>
        <w:tc>
          <w:tcPr>
            <w:tcW w:w="4480" w:type="dxa"/>
          </w:tcPr>
          <w:p w14:paraId="4C78474D" w14:textId="77777777" w:rsidR="002F753A" w:rsidRDefault="002F753A">
            <w:pPr>
              <w:rPr>
                <w:rFonts w:ascii="Arial" w:hAnsi="Arial" w:cs="Arial"/>
                <w:sz w:val="20"/>
              </w:rPr>
            </w:pPr>
            <w:r>
              <w:rPr>
                <w:rFonts w:ascii="Arial" w:hAnsi="Arial" w:cs="Arial"/>
                <w:sz w:val="20"/>
              </w:rPr>
              <w:t>The student selects from within a broad topic and narrows the topic. Participates in teacher-directed group clustering of ideas to arrive at focus questions and a simple search strategy.</w:t>
            </w:r>
          </w:p>
        </w:tc>
        <w:tc>
          <w:tcPr>
            <w:tcW w:w="4299" w:type="dxa"/>
          </w:tcPr>
          <w:p w14:paraId="3D5429CB" w14:textId="77777777" w:rsidR="002F753A" w:rsidRDefault="002F753A">
            <w:pPr>
              <w:numPr>
                <w:ilvl w:val="2"/>
                <w:numId w:val="30"/>
              </w:numPr>
              <w:tabs>
                <w:tab w:val="clear" w:pos="2160"/>
              </w:tabs>
              <w:ind w:left="363"/>
              <w:rPr>
                <w:rFonts w:ascii="Arial" w:hAnsi="Arial" w:cs="Arial"/>
                <w:sz w:val="20"/>
              </w:rPr>
            </w:pPr>
            <w:r>
              <w:rPr>
                <w:rFonts w:ascii="Arial" w:hAnsi="Arial" w:cs="Arial"/>
                <w:sz w:val="20"/>
              </w:rPr>
              <w:t>Restates the topic/question/task in their own words to show understanding</w:t>
            </w:r>
          </w:p>
          <w:p w14:paraId="60D41BE6" w14:textId="77777777" w:rsidR="002F753A" w:rsidRDefault="002F753A">
            <w:pPr>
              <w:numPr>
                <w:ilvl w:val="2"/>
                <w:numId w:val="30"/>
              </w:numPr>
              <w:tabs>
                <w:tab w:val="clear" w:pos="2160"/>
              </w:tabs>
              <w:ind w:left="363"/>
              <w:rPr>
                <w:rFonts w:ascii="Arial" w:hAnsi="Arial" w:cs="Arial"/>
                <w:sz w:val="20"/>
              </w:rPr>
            </w:pPr>
            <w:r>
              <w:rPr>
                <w:rFonts w:ascii="Arial" w:hAnsi="Arial" w:cs="Arial"/>
                <w:sz w:val="20"/>
              </w:rPr>
              <w:t>Draws on prior knowledge through brainstorming</w:t>
            </w:r>
          </w:p>
          <w:p w14:paraId="443F2783" w14:textId="77777777" w:rsidR="002F753A" w:rsidRDefault="002F753A">
            <w:pPr>
              <w:numPr>
                <w:ilvl w:val="2"/>
                <w:numId w:val="30"/>
              </w:numPr>
              <w:tabs>
                <w:tab w:val="clear" w:pos="2160"/>
              </w:tabs>
              <w:ind w:left="363"/>
              <w:rPr>
                <w:rFonts w:ascii="Arial" w:hAnsi="Arial" w:cs="Arial"/>
                <w:sz w:val="20"/>
              </w:rPr>
            </w:pPr>
            <w:r>
              <w:rPr>
                <w:rFonts w:ascii="Arial" w:hAnsi="Arial" w:cs="Arial"/>
                <w:sz w:val="20"/>
              </w:rPr>
              <w:t>Identifies key terms and concepts</w:t>
            </w:r>
          </w:p>
          <w:p w14:paraId="45DBA814" w14:textId="77777777" w:rsidR="002F753A" w:rsidRDefault="002F753A">
            <w:pPr>
              <w:numPr>
                <w:ilvl w:val="2"/>
                <w:numId w:val="30"/>
              </w:numPr>
              <w:tabs>
                <w:tab w:val="clear" w:pos="2160"/>
              </w:tabs>
              <w:ind w:left="363"/>
              <w:rPr>
                <w:rFonts w:ascii="Arial" w:hAnsi="Arial" w:cs="Arial"/>
                <w:sz w:val="20"/>
              </w:rPr>
            </w:pPr>
            <w:r>
              <w:rPr>
                <w:rFonts w:ascii="Arial" w:hAnsi="Arial" w:cs="Arial"/>
                <w:sz w:val="20"/>
              </w:rPr>
              <w:t>Categorises information</w:t>
            </w:r>
          </w:p>
          <w:p w14:paraId="16CBD8CA" w14:textId="77777777" w:rsidR="002F753A" w:rsidRDefault="002F753A">
            <w:pPr>
              <w:numPr>
                <w:ilvl w:val="2"/>
                <w:numId w:val="30"/>
              </w:numPr>
              <w:tabs>
                <w:tab w:val="clear" w:pos="2160"/>
              </w:tabs>
              <w:ind w:left="363"/>
              <w:rPr>
                <w:rFonts w:ascii="Arial" w:hAnsi="Arial" w:cs="Arial"/>
                <w:sz w:val="20"/>
              </w:rPr>
            </w:pPr>
            <w:r>
              <w:rPr>
                <w:rFonts w:ascii="Arial" w:hAnsi="Arial" w:cs="Arial"/>
                <w:sz w:val="20"/>
              </w:rPr>
              <w:t>Prioritises information</w:t>
            </w:r>
          </w:p>
          <w:p w14:paraId="254888D6" w14:textId="77777777" w:rsidR="002F753A" w:rsidRDefault="002F753A">
            <w:pPr>
              <w:numPr>
                <w:ilvl w:val="2"/>
                <w:numId w:val="30"/>
              </w:numPr>
              <w:tabs>
                <w:tab w:val="clear" w:pos="2160"/>
              </w:tabs>
              <w:ind w:left="363"/>
              <w:rPr>
                <w:rFonts w:ascii="Arial" w:hAnsi="Arial" w:cs="Arial"/>
                <w:sz w:val="20"/>
              </w:rPr>
            </w:pPr>
            <w:r>
              <w:rPr>
                <w:rFonts w:ascii="Arial" w:hAnsi="Arial" w:cs="Arial"/>
                <w:sz w:val="20"/>
              </w:rPr>
              <w:t>Makes links</w:t>
            </w:r>
          </w:p>
          <w:p w14:paraId="6AB65035" w14:textId="77777777" w:rsidR="002F753A" w:rsidRDefault="002F753A">
            <w:pPr>
              <w:numPr>
                <w:ilvl w:val="2"/>
                <w:numId w:val="30"/>
              </w:numPr>
              <w:tabs>
                <w:tab w:val="clear" w:pos="2160"/>
              </w:tabs>
              <w:ind w:left="363"/>
              <w:rPr>
                <w:rFonts w:ascii="Arial" w:hAnsi="Arial" w:cs="Arial"/>
                <w:sz w:val="20"/>
              </w:rPr>
            </w:pPr>
            <w:r>
              <w:rPr>
                <w:rFonts w:ascii="Arial" w:hAnsi="Arial" w:cs="Arial"/>
                <w:sz w:val="20"/>
              </w:rPr>
              <w:t>Formulates possible questions for exploring the topic</w:t>
            </w:r>
          </w:p>
          <w:p w14:paraId="6F2FF29E" w14:textId="77777777" w:rsidR="002F753A" w:rsidRDefault="002F753A">
            <w:pPr>
              <w:numPr>
                <w:ilvl w:val="2"/>
                <w:numId w:val="30"/>
              </w:numPr>
              <w:tabs>
                <w:tab w:val="clear" w:pos="2160"/>
              </w:tabs>
              <w:ind w:left="363"/>
              <w:rPr>
                <w:rFonts w:ascii="Arial" w:hAnsi="Arial" w:cs="Arial"/>
                <w:sz w:val="20"/>
              </w:rPr>
            </w:pPr>
            <w:r>
              <w:rPr>
                <w:rFonts w:ascii="Arial" w:hAnsi="Arial" w:cs="Arial"/>
                <w:sz w:val="20"/>
              </w:rPr>
              <w:t>Formulates a point of view regarding the topic</w:t>
            </w:r>
          </w:p>
          <w:p w14:paraId="1D7B90C9" w14:textId="77777777" w:rsidR="002F753A" w:rsidRDefault="002F753A">
            <w:pPr>
              <w:numPr>
                <w:ilvl w:val="2"/>
                <w:numId w:val="30"/>
              </w:numPr>
              <w:tabs>
                <w:tab w:val="clear" w:pos="2160"/>
              </w:tabs>
              <w:ind w:left="363"/>
              <w:rPr>
                <w:rFonts w:ascii="Arial" w:hAnsi="Arial" w:cs="Arial"/>
                <w:sz w:val="20"/>
              </w:rPr>
            </w:pPr>
            <w:r>
              <w:rPr>
                <w:rFonts w:ascii="Arial" w:hAnsi="Arial" w:cs="Arial"/>
                <w:sz w:val="20"/>
              </w:rPr>
              <w:t>Considers an appropriate presentation format</w:t>
            </w:r>
          </w:p>
        </w:tc>
        <w:tc>
          <w:tcPr>
            <w:tcW w:w="3472" w:type="dxa"/>
          </w:tcPr>
          <w:p w14:paraId="4BB30502" w14:textId="77777777" w:rsidR="00342694" w:rsidRPr="002F753A" w:rsidRDefault="00342694" w:rsidP="00342694">
            <w:pPr>
              <w:rPr>
                <w:rFonts w:ascii="Arial" w:hAnsi="Arial" w:cs="Arial"/>
                <w:sz w:val="20"/>
                <w:szCs w:val="20"/>
              </w:rPr>
            </w:pPr>
            <w:r w:rsidRPr="002F753A">
              <w:rPr>
                <w:rFonts w:ascii="Arial" w:hAnsi="Arial" w:cs="Arial"/>
                <w:b/>
                <w:bCs/>
                <w:color w:val="000000"/>
                <w:sz w:val="20"/>
                <w:szCs w:val="20"/>
                <w:shd w:val="clear" w:color="auto" w:fill="FFFFFF"/>
              </w:rPr>
              <w:t>EN3-9E</w:t>
            </w:r>
            <w:r>
              <w:rPr>
                <w:rFonts w:ascii="Arial" w:hAnsi="Arial" w:cs="Arial"/>
                <w:b/>
                <w:bCs/>
                <w:color w:val="000000"/>
                <w:sz w:val="20"/>
                <w:szCs w:val="20"/>
                <w:shd w:val="clear" w:color="auto" w:fill="FFFFFF"/>
              </w:rPr>
              <w:t xml:space="preserve"> -u</w:t>
            </w:r>
          </w:p>
          <w:p w14:paraId="25A9A2BD" w14:textId="2DD3E895" w:rsidR="002F753A" w:rsidRDefault="00342694" w:rsidP="00342694">
            <w:pPr>
              <w:pStyle w:val="BodyText3"/>
              <w:rPr>
                <w:sz w:val="20"/>
              </w:rPr>
            </w:pPr>
            <w:r w:rsidRPr="002F753A">
              <w:rPr>
                <w:color w:val="000000"/>
                <w:sz w:val="20"/>
                <w:szCs w:val="20"/>
                <w:shd w:val="clear" w:color="auto" w:fill="FFFFFF"/>
              </w:rPr>
              <w:t>discuss and reflect on the roles and responsibilities when working as a member of a group and evaluate the benefits of</w:t>
            </w:r>
          </w:p>
        </w:tc>
        <w:bookmarkStart w:id="0" w:name="_GoBack"/>
        <w:bookmarkEnd w:id="0"/>
      </w:tr>
      <w:tr w:rsidR="005A00AF" w:rsidRPr="005A00AF" w14:paraId="7663B93C" w14:textId="77777777" w:rsidTr="005A00AF">
        <w:trPr>
          <w:trHeight w:val="246"/>
        </w:trPr>
        <w:tc>
          <w:tcPr>
            <w:tcW w:w="0" w:type="auto"/>
          </w:tcPr>
          <w:p w14:paraId="70DDFCAB" w14:textId="77777777" w:rsidR="000D60BA" w:rsidRPr="005A00AF" w:rsidRDefault="000D60BA" w:rsidP="00E80BD7">
            <w:pPr>
              <w:pStyle w:val="Heading1"/>
              <w:rPr>
                <w:color w:val="489429"/>
                <w:sz w:val="22"/>
              </w:rPr>
            </w:pPr>
          </w:p>
        </w:tc>
        <w:tc>
          <w:tcPr>
            <w:tcW w:w="0" w:type="auto"/>
          </w:tcPr>
          <w:p w14:paraId="0F3311BA" w14:textId="77777777" w:rsidR="000D60BA" w:rsidRPr="005A00AF" w:rsidRDefault="000D60BA" w:rsidP="00E80BD7">
            <w:pPr>
              <w:pStyle w:val="Heading1"/>
              <w:rPr>
                <w:color w:val="489429"/>
                <w:sz w:val="22"/>
              </w:rPr>
            </w:pPr>
            <w:r w:rsidRPr="005A00AF">
              <w:rPr>
                <w:color w:val="489429"/>
                <w:sz w:val="22"/>
              </w:rPr>
              <w:t>Skill/Knowledge</w:t>
            </w:r>
          </w:p>
        </w:tc>
        <w:tc>
          <w:tcPr>
            <w:tcW w:w="4299" w:type="dxa"/>
          </w:tcPr>
          <w:p w14:paraId="353BCBBC" w14:textId="77777777" w:rsidR="000D60BA" w:rsidRPr="005A00AF" w:rsidRDefault="000D60BA" w:rsidP="00E80BD7">
            <w:pPr>
              <w:pStyle w:val="Heading1"/>
              <w:ind w:right="-951"/>
              <w:rPr>
                <w:color w:val="489429"/>
                <w:sz w:val="22"/>
              </w:rPr>
            </w:pPr>
            <w:r w:rsidRPr="005A00AF">
              <w:rPr>
                <w:color w:val="489429"/>
                <w:sz w:val="22"/>
              </w:rPr>
              <w:t>Demonstrated by</w:t>
            </w:r>
          </w:p>
        </w:tc>
        <w:tc>
          <w:tcPr>
            <w:tcW w:w="3472" w:type="dxa"/>
          </w:tcPr>
          <w:p w14:paraId="5203C9DB" w14:textId="77777777" w:rsidR="000D60BA" w:rsidRPr="005A00AF" w:rsidRDefault="000D60BA" w:rsidP="00E80BD7">
            <w:pPr>
              <w:pStyle w:val="Heading1"/>
              <w:ind w:right="-951"/>
              <w:rPr>
                <w:color w:val="489429"/>
                <w:sz w:val="22"/>
              </w:rPr>
            </w:pPr>
            <w:r w:rsidRPr="005A00AF">
              <w:rPr>
                <w:b w:val="0"/>
                <w:bCs w:val="0"/>
                <w:color w:val="489429"/>
                <w:sz w:val="22"/>
              </w:rPr>
              <w:t>Outcome</w:t>
            </w:r>
          </w:p>
        </w:tc>
      </w:tr>
      <w:tr w:rsidR="002F753A" w14:paraId="5EFF2050" w14:textId="77777777" w:rsidTr="005A00AF">
        <w:trPr>
          <w:cantSplit/>
          <w:trHeight w:val="4173"/>
        </w:trPr>
        <w:tc>
          <w:tcPr>
            <w:tcW w:w="2486" w:type="dxa"/>
          </w:tcPr>
          <w:p w14:paraId="21B6458A" w14:textId="77777777" w:rsidR="002F753A" w:rsidRPr="005A00AF" w:rsidRDefault="002F753A">
            <w:pPr>
              <w:rPr>
                <w:rFonts w:ascii="Arial" w:hAnsi="Arial" w:cs="Arial"/>
                <w:b/>
                <w:bCs/>
                <w:color w:val="489429"/>
                <w:sz w:val="20"/>
              </w:rPr>
            </w:pPr>
            <w:r w:rsidRPr="005A00AF">
              <w:rPr>
                <w:rFonts w:ascii="Arial" w:hAnsi="Arial" w:cs="Arial"/>
                <w:b/>
                <w:bCs/>
                <w:color w:val="489429"/>
                <w:sz w:val="20"/>
              </w:rPr>
              <w:t>2. Locating:</w:t>
            </w:r>
          </w:p>
          <w:p w14:paraId="68969440" w14:textId="77777777" w:rsidR="002F753A" w:rsidRDefault="002F753A">
            <w:pPr>
              <w:rPr>
                <w:rFonts w:ascii="Arial" w:hAnsi="Arial" w:cs="Arial"/>
                <w:sz w:val="20"/>
              </w:rPr>
            </w:pPr>
            <w:r w:rsidRPr="005A00AF">
              <w:rPr>
                <w:rFonts w:ascii="Arial" w:hAnsi="Arial" w:cs="Arial"/>
                <w:color w:val="489429"/>
                <w:sz w:val="20"/>
              </w:rPr>
              <w:t>Where can I find the information?</w:t>
            </w:r>
          </w:p>
        </w:tc>
        <w:tc>
          <w:tcPr>
            <w:tcW w:w="4480" w:type="dxa"/>
          </w:tcPr>
          <w:p w14:paraId="73C24246" w14:textId="77777777" w:rsidR="002F753A" w:rsidRDefault="002F753A">
            <w:pPr>
              <w:rPr>
                <w:rFonts w:ascii="Arial" w:hAnsi="Arial" w:cs="Arial"/>
                <w:sz w:val="20"/>
              </w:rPr>
            </w:pPr>
            <w:r>
              <w:rPr>
                <w:rFonts w:ascii="Arial" w:hAnsi="Arial" w:cs="Arial"/>
                <w:sz w:val="20"/>
              </w:rPr>
              <w:t>The student identifies and locates resources with assistance, and modifies a search strategy, using single term catalogue searches and pre judges the relative worth of resources. Selections are made by scanning all parts of a book / package notes and using knowledge of the structure of newspapers and encyclopaedias and the need to read / view only the appropriate sections of a resource.</w:t>
            </w:r>
          </w:p>
        </w:tc>
        <w:tc>
          <w:tcPr>
            <w:tcW w:w="4299" w:type="dxa"/>
          </w:tcPr>
          <w:p w14:paraId="7E756E43" w14:textId="77777777" w:rsidR="002F753A" w:rsidRDefault="002F753A">
            <w:pPr>
              <w:numPr>
                <w:ilvl w:val="0"/>
                <w:numId w:val="22"/>
              </w:numPr>
              <w:tabs>
                <w:tab w:val="clear" w:pos="720"/>
              </w:tabs>
              <w:ind w:left="363"/>
              <w:rPr>
                <w:rFonts w:ascii="Arial" w:hAnsi="Arial" w:cs="Arial"/>
                <w:sz w:val="20"/>
              </w:rPr>
            </w:pPr>
            <w:r>
              <w:rPr>
                <w:rFonts w:ascii="Arial" w:hAnsi="Arial" w:cs="Arial"/>
                <w:sz w:val="20"/>
              </w:rPr>
              <w:t>Identifies possible sources of information</w:t>
            </w:r>
          </w:p>
          <w:p w14:paraId="7A1403D6" w14:textId="3FA1BAB0" w:rsidR="002F753A" w:rsidRDefault="002F753A">
            <w:pPr>
              <w:numPr>
                <w:ilvl w:val="0"/>
                <w:numId w:val="22"/>
              </w:numPr>
              <w:tabs>
                <w:tab w:val="clear" w:pos="720"/>
              </w:tabs>
              <w:ind w:left="363"/>
              <w:rPr>
                <w:rFonts w:ascii="Arial" w:hAnsi="Arial" w:cs="Arial"/>
                <w:sz w:val="20"/>
              </w:rPr>
            </w:pPr>
            <w:r>
              <w:rPr>
                <w:rFonts w:ascii="Arial" w:hAnsi="Arial" w:cs="Arial"/>
                <w:sz w:val="20"/>
              </w:rPr>
              <w:t xml:space="preserve">Uses Oliver to assist with location of information </w:t>
            </w:r>
          </w:p>
          <w:p w14:paraId="6CE4208D" w14:textId="77777777" w:rsidR="002F753A" w:rsidRDefault="002F753A">
            <w:pPr>
              <w:numPr>
                <w:ilvl w:val="0"/>
                <w:numId w:val="22"/>
              </w:numPr>
              <w:tabs>
                <w:tab w:val="clear" w:pos="720"/>
              </w:tabs>
              <w:ind w:left="363"/>
              <w:rPr>
                <w:rFonts w:ascii="Arial" w:hAnsi="Arial" w:cs="Arial"/>
                <w:sz w:val="20"/>
              </w:rPr>
            </w:pPr>
            <w:r>
              <w:rPr>
                <w:rFonts w:ascii="Arial" w:hAnsi="Arial" w:cs="Arial"/>
                <w:sz w:val="20"/>
              </w:rPr>
              <w:t>Uses Dewey to locate items on the shelves</w:t>
            </w:r>
          </w:p>
          <w:p w14:paraId="06C1AC26" w14:textId="77777777" w:rsidR="002F753A" w:rsidRDefault="002F753A">
            <w:pPr>
              <w:numPr>
                <w:ilvl w:val="0"/>
                <w:numId w:val="22"/>
              </w:numPr>
              <w:tabs>
                <w:tab w:val="clear" w:pos="720"/>
              </w:tabs>
              <w:ind w:left="363"/>
              <w:rPr>
                <w:rFonts w:ascii="Arial" w:hAnsi="Arial" w:cs="Arial"/>
                <w:sz w:val="20"/>
              </w:rPr>
            </w:pPr>
            <w:r>
              <w:rPr>
                <w:rFonts w:ascii="Arial" w:hAnsi="Arial" w:cs="Arial"/>
                <w:sz w:val="20"/>
              </w:rPr>
              <w:t>Uses Reference material appropriately, dictionaries, thesauri, encyclopedias, atlases, almanacs…</w:t>
            </w:r>
          </w:p>
          <w:p w14:paraId="4EF5E913" w14:textId="77777777" w:rsidR="002F753A" w:rsidRDefault="002F753A">
            <w:pPr>
              <w:numPr>
                <w:ilvl w:val="0"/>
                <w:numId w:val="22"/>
              </w:numPr>
              <w:tabs>
                <w:tab w:val="clear" w:pos="720"/>
              </w:tabs>
              <w:ind w:left="363"/>
              <w:rPr>
                <w:rFonts w:ascii="Arial" w:hAnsi="Arial" w:cs="Arial"/>
                <w:sz w:val="20"/>
              </w:rPr>
            </w:pPr>
            <w:r>
              <w:rPr>
                <w:rFonts w:ascii="Arial" w:hAnsi="Arial" w:cs="Arial"/>
                <w:sz w:val="20"/>
              </w:rPr>
              <w:t>Understands the specific to general hierarchy when searching</w:t>
            </w:r>
          </w:p>
          <w:p w14:paraId="4AFB4B61" w14:textId="77777777" w:rsidR="002F753A" w:rsidRDefault="002F753A">
            <w:pPr>
              <w:numPr>
                <w:ilvl w:val="0"/>
                <w:numId w:val="22"/>
              </w:numPr>
              <w:tabs>
                <w:tab w:val="clear" w:pos="720"/>
              </w:tabs>
              <w:ind w:left="363"/>
              <w:rPr>
                <w:rFonts w:ascii="Arial" w:hAnsi="Arial" w:cs="Arial"/>
                <w:sz w:val="20"/>
              </w:rPr>
            </w:pPr>
            <w:r>
              <w:rPr>
                <w:rFonts w:ascii="Arial" w:hAnsi="Arial" w:cs="Arial"/>
                <w:sz w:val="20"/>
              </w:rPr>
              <w:t>Further develops search strategy when locating information via websites</w:t>
            </w:r>
          </w:p>
          <w:p w14:paraId="25879B09" w14:textId="77777777" w:rsidR="002F753A" w:rsidRDefault="002F753A">
            <w:pPr>
              <w:numPr>
                <w:ilvl w:val="0"/>
                <w:numId w:val="22"/>
              </w:numPr>
              <w:tabs>
                <w:tab w:val="clear" w:pos="720"/>
              </w:tabs>
              <w:ind w:left="363"/>
              <w:rPr>
                <w:rFonts w:ascii="Arial" w:hAnsi="Arial" w:cs="Arial"/>
                <w:sz w:val="20"/>
              </w:rPr>
            </w:pPr>
            <w:r>
              <w:rPr>
                <w:rFonts w:ascii="Arial" w:hAnsi="Arial" w:cs="Arial"/>
                <w:sz w:val="20"/>
              </w:rPr>
              <w:t>Cites sources of information according to type of source and standard.</w:t>
            </w:r>
          </w:p>
        </w:tc>
        <w:tc>
          <w:tcPr>
            <w:tcW w:w="3472" w:type="dxa"/>
          </w:tcPr>
          <w:p w14:paraId="662249CE" w14:textId="77777777" w:rsidR="004A7D13" w:rsidRPr="002F753A" w:rsidRDefault="004A7D13" w:rsidP="004A7D13">
            <w:pPr>
              <w:rPr>
                <w:rFonts w:ascii="Arial" w:hAnsi="Arial" w:cs="Arial"/>
                <w:sz w:val="20"/>
                <w:szCs w:val="20"/>
              </w:rPr>
            </w:pPr>
            <w:r w:rsidRPr="002F753A">
              <w:rPr>
                <w:rFonts w:ascii="Arial" w:hAnsi="Arial" w:cs="Arial"/>
                <w:b/>
                <w:bCs/>
                <w:color w:val="000000"/>
                <w:sz w:val="20"/>
                <w:szCs w:val="20"/>
                <w:shd w:val="clear" w:color="auto" w:fill="FFFFFF"/>
              </w:rPr>
              <w:t>EN3-3A</w:t>
            </w:r>
            <w:r>
              <w:rPr>
                <w:rFonts w:ascii="Arial" w:hAnsi="Arial" w:cs="Arial"/>
                <w:b/>
                <w:bCs/>
                <w:color w:val="000000"/>
                <w:sz w:val="20"/>
                <w:szCs w:val="20"/>
                <w:shd w:val="clear" w:color="auto" w:fill="FFFFFF"/>
              </w:rPr>
              <w:t xml:space="preserve"> -b</w:t>
            </w:r>
          </w:p>
          <w:p w14:paraId="4C7663BD" w14:textId="77777777" w:rsidR="004A7D13" w:rsidRPr="002F753A" w:rsidRDefault="004A7D13" w:rsidP="004A7D13">
            <w:pPr>
              <w:rPr>
                <w:rFonts w:ascii="Arial" w:hAnsi="Arial" w:cs="Arial"/>
                <w:sz w:val="20"/>
                <w:szCs w:val="20"/>
              </w:rPr>
            </w:pPr>
            <w:r w:rsidRPr="002F753A">
              <w:rPr>
                <w:rFonts w:ascii="Arial" w:hAnsi="Arial" w:cs="Arial"/>
                <w:color w:val="000000"/>
                <w:sz w:val="20"/>
                <w:szCs w:val="20"/>
                <w:shd w:val="clear" w:color="auto" w:fill="FFFFFF"/>
              </w:rPr>
              <w:t>identify and explain how analytical images like figures, tables, diagrams, maps and graphs contribute to our understanding of verbal information in factual and </w:t>
            </w:r>
            <w:r w:rsidRPr="002F753A">
              <w:rPr>
                <w:rFonts w:ascii="Arial" w:hAnsi="Arial" w:cs="Arial"/>
                <w:sz w:val="20"/>
                <w:szCs w:val="20"/>
                <w:shd w:val="clear" w:color="auto" w:fill="FFFFFF"/>
              </w:rPr>
              <w:t>persuasive texts</w:t>
            </w:r>
          </w:p>
          <w:p w14:paraId="25737F98" w14:textId="77777777" w:rsidR="004A7D13" w:rsidRPr="002F753A" w:rsidRDefault="004A7D13" w:rsidP="004A7D13">
            <w:pPr>
              <w:rPr>
                <w:rFonts w:ascii="Arial" w:hAnsi="Arial" w:cs="Arial"/>
                <w:sz w:val="20"/>
                <w:szCs w:val="20"/>
              </w:rPr>
            </w:pPr>
            <w:r w:rsidRPr="002F753A">
              <w:rPr>
                <w:rFonts w:ascii="Arial" w:hAnsi="Arial" w:cs="Arial"/>
                <w:b/>
                <w:bCs/>
                <w:color w:val="000000"/>
                <w:sz w:val="20"/>
                <w:szCs w:val="20"/>
                <w:shd w:val="clear" w:color="auto" w:fill="FFFFFF"/>
              </w:rPr>
              <w:t>EN3-3A</w:t>
            </w:r>
            <w:r>
              <w:rPr>
                <w:rFonts w:ascii="Arial" w:hAnsi="Arial" w:cs="Arial"/>
                <w:b/>
                <w:bCs/>
                <w:color w:val="000000"/>
                <w:sz w:val="20"/>
                <w:szCs w:val="20"/>
                <w:shd w:val="clear" w:color="auto" w:fill="FFFFFF"/>
              </w:rPr>
              <w:t xml:space="preserve"> -d</w:t>
            </w:r>
          </w:p>
          <w:p w14:paraId="5AF2BA3E" w14:textId="77777777" w:rsidR="004A7D13" w:rsidRPr="002F753A" w:rsidRDefault="004A7D13" w:rsidP="004A7D13">
            <w:pPr>
              <w:rPr>
                <w:rFonts w:ascii="Arial" w:hAnsi="Arial" w:cs="Arial"/>
                <w:sz w:val="20"/>
                <w:szCs w:val="20"/>
              </w:rPr>
            </w:pPr>
            <w:r w:rsidRPr="002F753A">
              <w:rPr>
                <w:rFonts w:ascii="Arial" w:hAnsi="Arial" w:cs="Arial"/>
                <w:color w:val="000000"/>
                <w:sz w:val="20"/>
                <w:szCs w:val="20"/>
                <w:shd w:val="clear" w:color="auto" w:fill="FFFFFF"/>
              </w:rPr>
              <w:t>select, navigate and read texts for a range of purposes, applying appropriate </w:t>
            </w:r>
            <w:r w:rsidRPr="002F753A">
              <w:rPr>
                <w:rFonts w:ascii="Arial" w:hAnsi="Arial" w:cs="Arial"/>
                <w:sz w:val="20"/>
                <w:szCs w:val="20"/>
                <w:shd w:val="clear" w:color="auto" w:fill="FFFFFF"/>
              </w:rPr>
              <w:t>text processing strategies</w:t>
            </w:r>
            <w:r w:rsidRPr="002F753A">
              <w:rPr>
                <w:rFonts w:ascii="Arial" w:hAnsi="Arial" w:cs="Arial"/>
                <w:color w:val="000000"/>
                <w:sz w:val="20"/>
                <w:szCs w:val="20"/>
                <w:shd w:val="clear" w:color="auto" w:fill="FFFFFF"/>
              </w:rPr>
              <w:t> and interpreting structural features, for example table of contents, glossary, chapters, headings and subheadings</w:t>
            </w:r>
          </w:p>
          <w:p w14:paraId="22E09D08" w14:textId="77777777" w:rsidR="004A7D13" w:rsidRPr="002F753A" w:rsidRDefault="004A7D13" w:rsidP="004A7D13">
            <w:pPr>
              <w:rPr>
                <w:rFonts w:ascii="Arial" w:hAnsi="Arial" w:cs="Arial"/>
                <w:sz w:val="20"/>
                <w:szCs w:val="20"/>
              </w:rPr>
            </w:pPr>
            <w:r w:rsidRPr="002F753A">
              <w:rPr>
                <w:rFonts w:ascii="Arial" w:hAnsi="Arial" w:cs="Arial"/>
                <w:b/>
                <w:bCs/>
                <w:color w:val="000000"/>
                <w:sz w:val="20"/>
                <w:szCs w:val="20"/>
                <w:shd w:val="clear" w:color="auto" w:fill="FFFFFF"/>
              </w:rPr>
              <w:t>EN3-7C</w:t>
            </w:r>
            <w:r>
              <w:rPr>
                <w:rFonts w:ascii="Arial" w:hAnsi="Arial" w:cs="Arial"/>
                <w:b/>
                <w:bCs/>
                <w:color w:val="000000"/>
                <w:sz w:val="20"/>
                <w:szCs w:val="20"/>
                <w:shd w:val="clear" w:color="auto" w:fill="FFFFFF"/>
              </w:rPr>
              <w:t xml:space="preserve"> -j</w:t>
            </w:r>
          </w:p>
          <w:p w14:paraId="1DF4EE09" w14:textId="77777777" w:rsidR="004A7D13" w:rsidRPr="002F753A" w:rsidRDefault="004A7D13" w:rsidP="004A7D13">
            <w:pPr>
              <w:rPr>
                <w:rFonts w:ascii="Arial" w:hAnsi="Arial" w:cs="Arial"/>
                <w:sz w:val="20"/>
                <w:szCs w:val="20"/>
              </w:rPr>
            </w:pPr>
            <w:r w:rsidRPr="002F753A">
              <w:rPr>
                <w:rFonts w:ascii="Arial" w:hAnsi="Arial" w:cs="Arial"/>
                <w:color w:val="000000"/>
                <w:sz w:val="20"/>
                <w:szCs w:val="20"/>
                <w:shd w:val="clear" w:color="auto" w:fill="FFFFFF"/>
              </w:rPr>
              <w:t>think </w:t>
            </w:r>
            <w:r w:rsidRPr="002F753A">
              <w:rPr>
                <w:rFonts w:ascii="Arial" w:hAnsi="Arial" w:cs="Arial"/>
                <w:sz w:val="20"/>
                <w:szCs w:val="20"/>
                <w:shd w:val="clear" w:color="auto" w:fill="FFFFFF"/>
              </w:rPr>
              <w:t>critically</w:t>
            </w:r>
            <w:r w:rsidRPr="002F753A">
              <w:rPr>
                <w:rFonts w:ascii="Arial" w:hAnsi="Arial" w:cs="Arial"/>
                <w:color w:val="000000"/>
                <w:sz w:val="20"/>
                <w:szCs w:val="20"/>
                <w:shd w:val="clear" w:color="auto" w:fill="FFFFFF"/>
              </w:rPr>
              <w:t> about aspects of texts such as ideas and events</w:t>
            </w:r>
          </w:p>
          <w:p w14:paraId="75AED011" w14:textId="77777777" w:rsidR="004A7D13" w:rsidRPr="002F753A" w:rsidRDefault="004A7D13" w:rsidP="004A7D13">
            <w:pPr>
              <w:rPr>
                <w:rFonts w:ascii="Arial" w:hAnsi="Arial" w:cs="Arial"/>
                <w:sz w:val="20"/>
                <w:szCs w:val="20"/>
              </w:rPr>
            </w:pPr>
            <w:r w:rsidRPr="002F753A">
              <w:rPr>
                <w:rFonts w:ascii="Arial" w:hAnsi="Arial" w:cs="Arial"/>
                <w:b/>
                <w:bCs/>
                <w:color w:val="000000"/>
                <w:sz w:val="20"/>
                <w:szCs w:val="20"/>
                <w:shd w:val="clear" w:color="auto" w:fill="FFFFFF"/>
              </w:rPr>
              <w:t>EN3-8D</w:t>
            </w:r>
            <w:r>
              <w:rPr>
                <w:rFonts w:ascii="Arial" w:hAnsi="Arial" w:cs="Arial"/>
                <w:b/>
                <w:bCs/>
                <w:color w:val="000000"/>
                <w:sz w:val="20"/>
                <w:szCs w:val="20"/>
                <w:shd w:val="clear" w:color="auto" w:fill="FFFFFF"/>
              </w:rPr>
              <w:t xml:space="preserve"> -l</w:t>
            </w:r>
          </w:p>
          <w:p w14:paraId="4E712166" w14:textId="77777777" w:rsidR="004A7D13" w:rsidRPr="002F753A" w:rsidRDefault="004A7D13" w:rsidP="004A7D13">
            <w:pPr>
              <w:rPr>
                <w:rFonts w:ascii="Arial" w:hAnsi="Arial" w:cs="Arial"/>
                <w:sz w:val="20"/>
                <w:szCs w:val="20"/>
              </w:rPr>
            </w:pPr>
            <w:r w:rsidRPr="002F753A">
              <w:rPr>
                <w:rFonts w:ascii="Arial" w:hAnsi="Arial" w:cs="Arial"/>
                <w:color w:val="000000"/>
                <w:sz w:val="20"/>
                <w:szCs w:val="20"/>
                <w:shd w:val="clear" w:color="auto" w:fill="FFFFFF"/>
              </w:rPr>
              <w:t>discuss and explore moral, ethical and social dilemmas encountered in texts</w:t>
            </w:r>
          </w:p>
          <w:p w14:paraId="58E992EE" w14:textId="77777777" w:rsidR="002F753A" w:rsidRDefault="002F753A" w:rsidP="00910DEB">
            <w:pPr>
              <w:pStyle w:val="BodyText"/>
            </w:pPr>
          </w:p>
        </w:tc>
      </w:tr>
      <w:tr w:rsidR="005A00AF" w:rsidRPr="005A00AF" w14:paraId="45EE6C49" w14:textId="77777777" w:rsidTr="005A00AF">
        <w:trPr>
          <w:trHeight w:val="246"/>
        </w:trPr>
        <w:tc>
          <w:tcPr>
            <w:tcW w:w="0" w:type="auto"/>
          </w:tcPr>
          <w:p w14:paraId="6AC63B77" w14:textId="77777777" w:rsidR="000D60BA" w:rsidRPr="005A00AF" w:rsidRDefault="000D60BA" w:rsidP="00E80BD7">
            <w:pPr>
              <w:pStyle w:val="Heading1"/>
              <w:rPr>
                <w:color w:val="1F2293"/>
                <w:sz w:val="22"/>
              </w:rPr>
            </w:pPr>
          </w:p>
        </w:tc>
        <w:tc>
          <w:tcPr>
            <w:tcW w:w="0" w:type="auto"/>
          </w:tcPr>
          <w:p w14:paraId="51E42A0F" w14:textId="77777777" w:rsidR="000D60BA" w:rsidRPr="005A00AF" w:rsidRDefault="000D60BA" w:rsidP="00E80BD7">
            <w:pPr>
              <w:pStyle w:val="Heading1"/>
              <w:rPr>
                <w:color w:val="1F2293"/>
                <w:sz w:val="22"/>
              </w:rPr>
            </w:pPr>
            <w:r w:rsidRPr="005A00AF">
              <w:rPr>
                <w:color w:val="1F2293"/>
                <w:sz w:val="22"/>
              </w:rPr>
              <w:t>Skill/Knowledge</w:t>
            </w:r>
          </w:p>
        </w:tc>
        <w:tc>
          <w:tcPr>
            <w:tcW w:w="4299" w:type="dxa"/>
          </w:tcPr>
          <w:p w14:paraId="392E5598" w14:textId="77777777" w:rsidR="000D60BA" w:rsidRPr="005A00AF" w:rsidRDefault="000D60BA" w:rsidP="00E80BD7">
            <w:pPr>
              <w:pStyle w:val="Heading1"/>
              <w:ind w:right="-951"/>
              <w:rPr>
                <w:color w:val="1F2293"/>
                <w:sz w:val="22"/>
              </w:rPr>
            </w:pPr>
            <w:r w:rsidRPr="005A00AF">
              <w:rPr>
                <w:color w:val="1F2293"/>
                <w:sz w:val="22"/>
              </w:rPr>
              <w:t>Demonstrated by</w:t>
            </w:r>
          </w:p>
        </w:tc>
        <w:tc>
          <w:tcPr>
            <w:tcW w:w="3472" w:type="dxa"/>
          </w:tcPr>
          <w:p w14:paraId="41968162" w14:textId="77777777" w:rsidR="000D60BA" w:rsidRPr="005A00AF" w:rsidRDefault="000D60BA" w:rsidP="00E80BD7">
            <w:pPr>
              <w:pStyle w:val="Heading1"/>
              <w:ind w:right="-951"/>
              <w:rPr>
                <w:color w:val="1F2293"/>
                <w:sz w:val="22"/>
              </w:rPr>
            </w:pPr>
            <w:r w:rsidRPr="005A00AF">
              <w:rPr>
                <w:b w:val="0"/>
                <w:bCs w:val="0"/>
                <w:color w:val="1F2293"/>
                <w:sz w:val="22"/>
              </w:rPr>
              <w:t>Outcome</w:t>
            </w:r>
          </w:p>
        </w:tc>
      </w:tr>
      <w:tr w:rsidR="002F753A" w14:paraId="4C8CC632" w14:textId="77777777" w:rsidTr="005A00AF">
        <w:trPr>
          <w:cantSplit/>
          <w:trHeight w:val="2360"/>
        </w:trPr>
        <w:tc>
          <w:tcPr>
            <w:tcW w:w="2486" w:type="dxa"/>
          </w:tcPr>
          <w:p w14:paraId="7C878DAD" w14:textId="77777777" w:rsidR="002F753A" w:rsidRPr="005A00AF" w:rsidRDefault="002F753A">
            <w:pPr>
              <w:rPr>
                <w:rFonts w:ascii="Arial" w:hAnsi="Arial" w:cs="Arial"/>
                <w:b/>
                <w:bCs/>
                <w:color w:val="1F2293"/>
                <w:sz w:val="20"/>
              </w:rPr>
            </w:pPr>
            <w:r w:rsidRPr="005A00AF">
              <w:rPr>
                <w:rFonts w:ascii="Arial" w:hAnsi="Arial" w:cs="Arial"/>
                <w:b/>
                <w:bCs/>
                <w:color w:val="1F2293"/>
                <w:sz w:val="20"/>
              </w:rPr>
              <w:t>3. Selecting:</w:t>
            </w:r>
          </w:p>
          <w:p w14:paraId="77532646" w14:textId="77777777" w:rsidR="002F753A" w:rsidRDefault="002F753A">
            <w:pPr>
              <w:rPr>
                <w:rFonts w:ascii="Arial" w:hAnsi="Arial" w:cs="Arial"/>
                <w:sz w:val="20"/>
              </w:rPr>
            </w:pPr>
            <w:r w:rsidRPr="005A00AF">
              <w:rPr>
                <w:rFonts w:ascii="Arial" w:hAnsi="Arial" w:cs="Arial"/>
                <w:color w:val="1F2293"/>
                <w:sz w:val="20"/>
              </w:rPr>
              <w:t>What information is relevant to my topic?</w:t>
            </w:r>
          </w:p>
        </w:tc>
        <w:tc>
          <w:tcPr>
            <w:tcW w:w="4480" w:type="dxa"/>
          </w:tcPr>
          <w:p w14:paraId="4BF03228" w14:textId="77777777" w:rsidR="002F753A" w:rsidRDefault="002F753A">
            <w:pPr>
              <w:rPr>
                <w:rFonts w:ascii="Arial" w:hAnsi="Arial" w:cs="Arial"/>
                <w:sz w:val="20"/>
              </w:rPr>
            </w:pPr>
            <w:r>
              <w:rPr>
                <w:rFonts w:ascii="Arial" w:hAnsi="Arial" w:cs="Arial"/>
                <w:sz w:val="20"/>
              </w:rPr>
              <w:t>The student selects and records information relevant to a specific purpose using a note-making strategy suited to the task. Included are semantic grids and structure overviews. Information is evaluated in terms of language suitability and currency and comparisons are made between different formats and sources.</w:t>
            </w:r>
          </w:p>
        </w:tc>
        <w:tc>
          <w:tcPr>
            <w:tcW w:w="4299" w:type="dxa"/>
          </w:tcPr>
          <w:p w14:paraId="58C10391" w14:textId="77777777" w:rsidR="002F753A" w:rsidRDefault="002F753A">
            <w:pPr>
              <w:numPr>
                <w:ilvl w:val="0"/>
                <w:numId w:val="36"/>
              </w:numPr>
              <w:tabs>
                <w:tab w:val="clear" w:pos="720"/>
              </w:tabs>
              <w:ind w:left="363"/>
              <w:rPr>
                <w:rFonts w:ascii="Arial" w:hAnsi="Arial" w:cs="Arial"/>
                <w:sz w:val="20"/>
              </w:rPr>
            </w:pPr>
            <w:r>
              <w:rPr>
                <w:rFonts w:ascii="Arial" w:hAnsi="Arial" w:cs="Arial"/>
                <w:sz w:val="20"/>
              </w:rPr>
              <w:t>Begins to evaluate websites as sources of authentic, appropriate and relevant information</w:t>
            </w:r>
          </w:p>
          <w:p w14:paraId="7FB2C61C" w14:textId="77777777" w:rsidR="002F753A" w:rsidRDefault="002F753A">
            <w:pPr>
              <w:numPr>
                <w:ilvl w:val="0"/>
                <w:numId w:val="36"/>
              </w:numPr>
              <w:tabs>
                <w:tab w:val="clear" w:pos="720"/>
              </w:tabs>
              <w:ind w:left="363"/>
              <w:rPr>
                <w:rFonts w:ascii="Arial" w:hAnsi="Arial" w:cs="Arial"/>
                <w:sz w:val="20"/>
              </w:rPr>
            </w:pPr>
            <w:r>
              <w:rPr>
                <w:rFonts w:ascii="Arial" w:hAnsi="Arial" w:cs="Arial"/>
                <w:sz w:val="20"/>
              </w:rPr>
              <w:t>Develops a system for note taking by identifying and recording keywords and phrases under subheadings</w:t>
            </w:r>
          </w:p>
          <w:p w14:paraId="08672AB8" w14:textId="77777777" w:rsidR="002F753A" w:rsidRDefault="002F753A">
            <w:pPr>
              <w:numPr>
                <w:ilvl w:val="0"/>
                <w:numId w:val="36"/>
              </w:numPr>
              <w:tabs>
                <w:tab w:val="clear" w:pos="720"/>
              </w:tabs>
              <w:ind w:left="363"/>
              <w:rPr>
                <w:rFonts w:ascii="Arial" w:hAnsi="Arial" w:cs="Arial"/>
                <w:sz w:val="20"/>
              </w:rPr>
            </w:pPr>
            <w:r>
              <w:rPr>
                <w:rFonts w:ascii="Arial" w:hAnsi="Arial" w:cs="Arial"/>
                <w:sz w:val="20"/>
              </w:rPr>
              <w:t>Creates a bibliography of sources used (author, title, place of publication, publisher, date)</w:t>
            </w:r>
          </w:p>
        </w:tc>
        <w:tc>
          <w:tcPr>
            <w:tcW w:w="3472" w:type="dxa"/>
          </w:tcPr>
          <w:p w14:paraId="62A1F604" w14:textId="77777777" w:rsidR="004A7D13" w:rsidRPr="000D60BA" w:rsidRDefault="004A7D13" w:rsidP="004A7D13">
            <w:pPr>
              <w:rPr>
                <w:rFonts w:ascii="Arial" w:hAnsi="Arial" w:cs="Arial"/>
                <w:sz w:val="16"/>
                <w:szCs w:val="16"/>
              </w:rPr>
            </w:pPr>
            <w:r w:rsidRPr="000D60BA">
              <w:rPr>
                <w:rFonts w:ascii="Arial" w:hAnsi="Arial" w:cs="Arial"/>
                <w:b/>
                <w:bCs/>
                <w:color w:val="000000"/>
                <w:sz w:val="16"/>
                <w:szCs w:val="16"/>
                <w:shd w:val="clear" w:color="auto" w:fill="FFFFFF"/>
              </w:rPr>
              <w:t>EN3-3A -a</w:t>
            </w:r>
          </w:p>
          <w:p w14:paraId="7A67E8D1" w14:textId="77777777" w:rsidR="004A7D13" w:rsidRPr="000D60BA" w:rsidRDefault="004A7D13" w:rsidP="004A7D13">
            <w:pPr>
              <w:rPr>
                <w:rFonts w:ascii="Arial" w:hAnsi="Arial" w:cs="Arial"/>
                <w:sz w:val="16"/>
                <w:szCs w:val="16"/>
              </w:rPr>
            </w:pPr>
            <w:r w:rsidRPr="000D60BA">
              <w:rPr>
                <w:rFonts w:ascii="Arial" w:hAnsi="Arial" w:cs="Arial"/>
                <w:color w:val="000000"/>
                <w:sz w:val="16"/>
                <w:szCs w:val="16"/>
                <w:shd w:val="clear" w:color="auto" w:fill="FFFFFF"/>
              </w:rPr>
              <w:t>compare texts including </w:t>
            </w:r>
            <w:r w:rsidRPr="000D60BA">
              <w:rPr>
                <w:rFonts w:ascii="Arial" w:hAnsi="Arial" w:cs="Arial"/>
                <w:sz w:val="16"/>
                <w:szCs w:val="16"/>
                <w:shd w:val="clear" w:color="auto" w:fill="FFFFFF"/>
              </w:rPr>
              <w:t>media</w:t>
            </w:r>
            <w:r w:rsidRPr="000D60BA">
              <w:rPr>
                <w:rFonts w:ascii="Arial" w:hAnsi="Arial" w:cs="Arial"/>
                <w:color w:val="000000"/>
                <w:sz w:val="16"/>
                <w:szCs w:val="16"/>
                <w:shd w:val="clear" w:color="auto" w:fill="FFFFFF"/>
              </w:rPr>
              <w:t> texts that represent ideas and events in different ways, explaining the effects of the different approaches</w:t>
            </w:r>
          </w:p>
          <w:p w14:paraId="74DD25D2" w14:textId="77777777" w:rsidR="004A7D13" w:rsidRPr="000D60BA" w:rsidRDefault="004A7D13" w:rsidP="004A7D13">
            <w:pPr>
              <w:rPr>
                <w:rFonts w:ascii="Arial" w:hAnsi="Arial" w:cs="Arial"/>
                <w:sz w:val="16"/>
                <w:szCs w:val="16"/>
              </w:rPr>
            </w:pPr>
            <w:r w:rsidRPr="000D60BA">
              <w:rPr>
                <w:rFonts w:ascii="Arial" w:hAnsi="Arial" w:cs="Arial"/>
                <w:b/>
                <w:bCs/>
                <w:color w:val="000000"/>
                <w:sz w:val="16"/>
                <w:szCs w:val="16"/>
                <w:shd w:val="clear" w:color="auto" w:fill="FFFFFF"/>
              </w:rPr>
              <w:t>EN3-3A -b</w:t>
            </w:r>
          </w:p>
          <w:p w14:paraId="6300D329" w14:textId="77777777" w:rsidR="004A7D13" w:rsidRPr="000D60BA" w:rsidRDefault="004A7D13" w:rsidP="004A7D13">
            <w:pPr>
              <w:rPr>
                <w:rFonts w:ascii="Arial" w:hAnsi="Arial" w:cs="Arial"/>
                <w:sz w:val="16"/>
                <w:szCs w:val="16"/>
              </w:rPr>
            </w:pPr>
            <w:r w:rsidRPr="000D60BA">
              <w:rPr>
                <w:rFonts w:ascii="Arial" w:hAnsi="Arial" w:cs="Arial"/>
                <w:color w:val="000000"/>
                <w:sz w:val="16"/>
                <w:szCs w:val="16"/>
                <w:shd w:val="clear" w:color="auto" w:fill="FFFFFF"/>
              </w:rPr>
              <w:t>identify and explain how analytical images like figures, tables, diagrams, maps and graphs contribute to our understanding of verbal information in factual and </w:t>
            </w:r>
            <w:r w:rsidRPr="000D60BA">
              <w:rPr>
                <w:rFonts w:ascii="Arial" w:hAnsi="Arial" w:cs="Arial"/>
                <w:sz w:val="16"/>
                <w:szCs w:val="16"/>
                <w:shd w:val="clear" w:color="auto" w:fill="FFFFFF"/>
              </w:rPr>
              <w:t>persuasive texts</w:t>
            </w:r>
          </w:p>
          <w:p w14:paraId="6DE74886" w14:textId="77777777" w:rsidR="004A7D13" w:rsidRPr="000D60BA" w:rsidRDefault="004A7D13" w:rsidP="004A7D13">
            <w:pPr>
              <w:rPr>
                <w:rFonts w:ascii="Arial" w:hAnsi="Arial" w:cs="Arial"/>
                <w:sz w:val="16"/>
                <w:szCs w:val="16"/>
              </w:rPr>
            </w:pPr>
            <w:r w:rsidRPr="000D60BA">
              <w:rPr>
                <w:rFonts w:ascii="Arial" w:hAnsi="Arial" w:cs="Arial"/>
                <w:b/>
                <w:bCs/>
                <w:color w:val="000000"/>
                <w:sz w:val="16"/>
                <w:szCs w:val="16"/>
                <w:shd w:val="clear" w:color="auto" w:fill="FFFFFF"/>
              </w:rPr>
              <w:t>EN3-3A -c</w:t>
            </w:r>
          </w:p>
          <w:p w14:paraId="5CD63CCE" w14:textId="77777777" w:rsidR="004A7D13" w:rsidRPr="000D60BA" w:rsidRDefault="004A7D13" w:rsidP="004A7D13">
            <w:pPr>
              <w:rPr>
                <w:rFonts w:ascii="Arial" w:hAnsi="Arial" w:cs="Arial"/>
                <w:sz w:val="16"/>
                <w:szCs w:val="16"/>
              </w:rPr>
            </w:pPr>
            <w:r w:rsidRPr="000D60BA">
              <w:rPr>
                <w:rFonts w:ascii="Arial" w:hAnsi="Arial" w:cs="Arial"/>
                <w:color w:val="000000"/>
                <w:sz w:val="16"/>
                <w:szCs w:val="16"/>
                <w:shd w:val="clear" w:color="auto" w:fill="FFFFFF"/>
              </w:rPr>
              <w:t>explain sequences of images in print texts and compare these to the ways </w:t>
            </w:r>
            <w:r w:rsidRPr="000D60BA">
              <w:rPr>
                <w:rFonts w:ascii="Arial" w:hAnsi="Arial" w:cs="Arial"/>
                <w:sz w:val="16"/>
                <w:szCs w:val="16"/>
                <w:shd w:val="clear" w:color="auto" w:fill="FFFFFF"/>
              </w:rPr>
              <w:t>hyperlinked</w:t>
            </w:r>
            <w:r w:rsidRPr="000D60BA">
              <w:rPr>
                <w:rFonts w:ascii="Arial" w:hAnsi="Arial" w:cs="Arial"/>
                <w:color w:val="000000"/>
                <w:sz w:val="16"/>
                <w:szCs w:val="16"/>
                <w:shd w:val="clear" w:color="auto" w:fill="FFFFFF"/>
              </w:rPr>
              <w:t> </w:t>
            </w:r>
            <w:r w:rsidRPr="000D60BA">
              <w:rPr>
                <w:rFonts w:ascii="Arial" w:hAnsi="Arial" w:cs="Arial"/>
                <w:sz w:val="16"/>
                <w:szCs w:val="16"/>
                <w:shd w:val="clear" w:color="auto" w:fill="FFFFFF"/>
              </w:rPr>
              <w:t>digital texts</w:t>
            </w:r>
            <w:r w:rsidRPr="000D60BA">
              <w:rPr>
                <w:rFonts w:ascii="Arial" w:hAnsi="Arial" w:cs="Arial"/>
                <w:color w:val="000000"/>
                <w:sz w:val="16"/>
                <w:szCs w:val="16"/>
                <w:shd w:val="clear" w:color="auto" w:fill="FFFFFF"/>
              </w:rPr>
              <w:t> are organised, explaining their effect on viewers' interpretations</w:t>
            </w:r>
          </w:p>
          <w:p w14:paraId="6266BD54" w14:textId="77777777" w:rsidR="004A7D13" w:rsidRPr="000D60BA" w:rsidRDefault="004A7D13" w:rsidP="004A7D13">
            <w:pPr>
              <w:rPr>
                <w:rFonts w:ascii="Arial" w:hAnsi="Arial" w:cs="Arial"/>
                <w:sz w:val="16"/>
                <w:szCs w:val="16"/>
              </w:rPr>
            </w:pPr>
            <w:r w:rsidRPr="000D60BA">
              <w:rPr>
                <w:rFonts w:ascii="Arial" w:hAnsi="Arial" w:cs="Arial"/>
                <w:b/>
                <w:bCs/>
                <w:color w:val="000000"/>
                <w:sz w:val="16"/>
                <w:szCs w:val="16"/>
                <w:shd w:val="clear" w:color="auto" w:fill="FFFFFF"/>
              </w:rPr>
              <w:t>EN3-3A -e</w:t>
            </w:r>
          </w:p>
          <w:p w14:paraId="1A7A329C" w14:textId="77777777" w:rsidR="004A7D13" w:rsidRPr="000D60BA" w:rsidRDefault="004A7D13" w:rsidP="004A7D13">
            <w:pPr>
              <w:rPr>
                <w:rFonts w:ascii="Arial" w:hAnsi="Arial" w:cs="Arial"/>
                <w:sz w:val="16"/>
                <w:szCs w:val="16"/>
              </w:rPr>
            </w:pPr>
            <w:r w:rsidRPr="000D60BA">
              <w:rPr>
                <w:rFonts w:ascii="Arial" w:hAnsi="Arial" w:cs="Arial"/>
                <w:color w:val="000000"/>
                <w:sz w:val="16"/>
                <w:szCs w:val="16"/>
                <w:shd w:val="clear" w:color="auto" w:fill="FFFFFF"/>
              </w:rPr>
              <w:t>navigate and read texts for specific purposes applying appropriate text processing strategies, for example </w:t>
            </w:r>
            <w:r w:rsidRPr="000D60BA">
              <w:rPr>
                <w:rFonts w:ascii="Arial" w:hAnsi="Arial" w:cs="Arial"/>
                <w:sz w:val="16"/>
                <w:szCs w:val="16"/>
                <w:shd w:val="clear" w:color="auto" w:fill="FFFFFF"/>
              </w:rPr>
              <w:t>predicting</w:t>
            </w:r>
            <w:r w:rsidRPr="000D60BA">
              <w:rPr>
                <w:rFonts w:ascii="Arial" w:hAnsi="Arial" w:cs="Arial"/>
                <w:color w:val="000000"/>
                <w:sz w:val="16"/>
                <w:szCs w:val="16"/>
                <w:shd w:val="clear" w:color="auto" w:fill="FFFFFF"/>
              </w:rPr>
              <w:t> and confirming, monitoring meaning, </w:t>
            </w:r>
            <w:r w:rsidRPr="000D60BA">
              <w:rPr>
                <w:rFonts w:ascii="Arial" w:hAnsi="Arial" w:cs="Arial"/>
                <w:sz w:val="16"/>
                <w:szCs w:val="16"/>
                <w:shd w:val="clear" w:color="auto" w:fill="FFFFFF"/>
              </w:rPr>
              <w:t>skimming</w:t>
            </w:r>
            <w:r w:rsidRPr="000D60BA">
              <w:rPr>
                <w:rFonts w:ascii="Arial" w:hAnsi="Arial" w:cs="Arial"/>
                <w:color w:val="000000"/>
                <w:sz w:val="16"/>
                <w:szCs w:val="16"/>
                <w:shd w:val="clear" w:color="auto" w:fill="FFFFFF"/>
              </w:rPr>
              <w:t> and </w:t>
            </w:r>
            <w:r w:rsidRPr="000D60BA">
              <w:rPr>
                <w:rFonts w:ascii="Arial" w:hAnsi="Arial" w:cs="Arial"/>
                <w:sz w:val="16"/>
                <w:szCs w:val="16"/>
                <w:shd w:val="clear" w:color="auto" w:fill="FFFFFF"/>
              </w:rPr>
              <w:t>scanning</w:t>
            </w:r>
          </w:p>
          <w:p w14:paraId="3FD566B6" w14:textId="77777777" w:rsidR="004A7D13" w:rsidRPr="000D60BA" w:rsidRDefault="004A7D13" w:rsidP="004A7D13">
            <w:pPr>
              <w:rPr>
                <w:rFonts w:ascii="Arial" w:hAnsi="Arial" w:cs="Arial"/>
                <w:sz w:val="16"/>
                <w:szCs w:val="16"/>
              </w:rPr>
            </w:pPr>
            <w:r w:rsidRPr="000D60BA">
              <w:rPr>
                <w:rFonts w:ascii="Arial" w:hAnsi="Arial" w:cs="Arial"/>
                <w:b/>
                <w:bCs/>
                <w:color w:val="000000"/>
                <w:sz w:val="16"/>
                <w:szCs w:val="16"/>
                <w:shd w:val="clear" w:color="auto" w:fill="FFFFFF"/>
              </w:rPr>
              <w:t>EN3-3A -f</w:t>
            </w:r>
          </w:p>
          <w:p w14:paraId="78D22257" w14:textId="77777777" w:rsidR="004A7D13" w:rsidRPr="000D60BA" w:rsidRDefault="004A7D13" w:rsidP="004A7D13">
            <w:pPr>
              <w:rPr>
                <w:rFonts w:ascii="Arial" w:hAnsi="Arial" w:cs="Arial"/>
                <w:sz w:val="16"/>
                <w:szCs w:val="16"/>
              </w:rPr>
            </w:pPr>
            <w:r w:rsidRPr="000D60BA">
              <w:rPr>
                <w:rFonts w:ascii="Arial" w:hAnsi="Arial" w:cs="Arial"/>
                <w:color w:val="000000"/>
                <w:sz w:val="16"/>
                <w:szCs w:val="16"/>
                <w:shd w:val="clear" w:color="auto" w:fill="FFFFFF"/>
              </w:rPr>
              <w:t>use comprehension strategies to interpret and analyse information and ideas, comparing content from a variety of textual sources including media and digital texts</w:t>
            </w:r>
          </w:p>
          <w:p w14:paraId="2CC51D55" w14:textId="77777777" w:rsidR="004A7D13" w:rsidRPr="000D60BA" w:rsidRDefault="004A7D13" w:rsidP="004A7D13">
            <w:pPr>
              <w:rPr>
                <w:rFonts w:ascii="Arial" w:hAnsi="Arial" w:cs="Arial"/>
                <w:sz w:val="16"/>
                <w:szCs w:val="16"/>
              </w:rPr>
            </w:pPr>
            <w:r w:rsidRPr="000D60BA">
              <w:rPr>
                <w:rFonts w:ascii="Arial" w:hAnsi="Arial" w:cs="Arial"/>
                <w:b/>
                <w:bCs/>
                <w:color w:val="000000"/>
                <w:sz w:val="16"/>
                <w:szCs w:val="16"/>
                <w:shd w:val="clear" w:color="auto" w:fill="FFFFFF"/>
              </w:rPr>
              <w:t>EN3-3A -e</w:t>
            </w:r>
          </w:p>
          <w:p w14:paraId="21030100" w14:textId="77777777" w:rsidR="004A7D13" w:rsidRPr="000D60BA" w:rsidRDefault="004A7D13" w:rsidP="004A7D13">
            <w:pPr>
              <w:rPr>
                <w:rFonts w:ascii="Arial" w:hAnsi="Arial" w:cs="Arial"/>
                <w:sz w:val="16"/>
                <w:szCs w:val="16"/>
              </w:rPr>
            </w:pPr>
            <w:r w:rsidRPr="000D60BA">
              <w:rPr>
                <w:rFonts w:ascii="Arial" w:hAnsi="Arial" w:cs="Arial"/>
                <w:color w:val="000000"/>
                <w:sz w:val="16"/>
                <w:szCs w:val="16"/>
                <w:shd w:val="clear" w:color="auto" w:fill="FFFFFF"/>
              </w:rPr>
              <w:t>navigate and read texts for specific purposes applying appropriate text processing strategies, for example </w:t>
            </w:r>
            <w:r w:rsidRPr="000D60BA">
              <w:rPr>
                <w:rFonts w:ascii="Arial" w:hAnsi="Arial" w:cs="Arial"/>
                <w:sz w:val="16"/>
                <w:szCs w:val="16"/>
                <w:shd w:val="clear" w:color="auto" w:fill="FFFFFF"/>
              </w:rPr>
              <w:t>predicting</w:t>
            </w:r>
            <w:r w:rsidRPr="000D60BA">
              <w:rPr>
                <w:rFonts w:ascii="Arial" w:hAnsi="Arial" w:cs="Arial"/>
                <w:color w:val="000000"/>
                <w:sz w:val="16"/>
                <w:szCs w:val="16"/>
                <w:shd w:val="clear" w:color="auto" w:fill="FFFFFF"/>
              </w:rPr>
              <w:t> and confirming, monitoring meaning, </w:t>
            </w:r>
            <w:r w:rsidRPr="000D60BA">
              <w:rPr>
                <w:rFonts w:ascii="Arial" w:hAnsi="Arial" w:cs="Arial"/>
                <w:sz w:val="16"/>
                <w:szCs w:val="16"/>
                <w:shd w:val="clear" w:color="auto" w:fill="FFFFFF"/>
              </w:rPr>
              <w:t>skimming</w:t>
            </w:r>
            <w:r w:rsidRPr="000D60BA">
              <w:rPr>
                <w:rFonts w:ascii="Arial" w:hAnsi="Arial" w:cs="Arial"/>
                <w:color w:val="000000"/>
                <w:sz w:val="16"/>
                <w:szCs w:val="16"/>
                <w:shd w:val="clear" w:color="auto" w:fill="FFFFFF"/>
              </w:rPr>
              <w:t> and </w:t>
            </w:r>
            <w:r w:rsidRPr="000D60BA">
              <w:rPr>
                <w:rFonts w:ascii="Arial" w:hAnsi="Arial" w:cs="Arial"/>
                <w:sz w:val="16"/>
                <w:szCs w:val="16"/>
                <w:shd w:val="clear" w:color="auto" w:fill="FFFFFF"/>
              </w:rPr>
              <w:t>scanning</w:t>
            </w:r>
          </w:p>
          <w:p w14:paraId="6874270F" w14:textId="77777777" w:rsidR="004A7D13" w:rsidRPr="000D60BA" w:rsidRDefault="004A7D13" w:rsidP="004A7D13">
            <w:pPr>
              <w:rPr>
                <w:rFonts w:ascii="Arial" w:hAnsi="Arial" w:cs="Arial"/>
                <w:sz w:val="16"/>
                <w:szCs w:val="16"/>
              </w:rPr>
            </w:pPr>
            <w:r w:rsidRPr="000D60BA">
              <w:rPr>
                <w:rFonts w:ascii="Arial" w:hAnsi="Arial" w:cs="Arial"/>
                <w:b/>
                <w:bCs/>
                <w:color w:val="000000"/>
                <w:sz w:val="16"/>
                <w:szCs w:val="16"/>
                <w:shd w:val="clear" w:color="auto" w:fill="FFFFFF"/>
              </w:rPr>
              <w:t>EN3-7C -</w:t>
            </w:r>
            <w:proofErr w:type="spellStart"/>
            <w:r w:rsidRPr="000D60BA">
              <w:rPr>
                <w:rFonts w:ascii="Arial" w:hAnsi="Arial" w:cs="Arial"/>
                <w:b/>
                <w:bCs/>
                <w:color w:val="000000"/>
                <w:sz w:val="16"/>
                <w:szCs w:val="16"/>
                <w:shd w:val="clear" w:color="auto" w:fill="FFFFFF"/>
              </w:rPr>
              <w:t>i</w:t>
            </w:r>
            <w:proofErr w:type="spellEnd"/>
          </w:p>
          <w:p w14:paraId="4B0B4EA1" w14:textId="77777777" w:rsidR="004A7D13" w:rsidRPr="000D60BA" w:rsidRDefault="004A7D13" w:rsidP="004A7D13">
            <w:pPr>
              <w:rPr>
                <w:rFonts w:ascii="Arial" w:hAnsi="Arial" w:cs="Arial"/>
                <w:sz w:val="16"/>
                <w:szCs w:val="16"/>
              </w:rPr>
            </w:pPr>
            <w:r w:rsidRPr="000D60BA">
              <w:rPr>
                <w:rFonts w:ascii="Arial" w:hAnsi="Arial" w:cs="Arial"/>
                <w:color w:val="000000"/>
                <w:sz w:val="16"/>
                <w:szCs w:val="16"/>
                <w:shd w:val="clear" w:color="auto" w:fill="FFFFFF"/>
              </w:rPr>
              <w:t>interpret events, situations and characters in texts</w:t>
            </w:r>
          </w:p>
          <w:p w14:paraId="7162D4DD" w14:textId="77777777" w:rsidR="004A7D13" w:rsidRPr="000D60BA" w:rsidRDefault="004A7D13" w:rsidP="004A7D13">
            <w:pPr>
              <w:rPr>
                <w:rFonts w:ascii="Arial" w:hAnsi="Arial" w:cs="Arial"/>
                <w:sz w:val="16"/>
                <w:szCs w:val="16"/>
              </w:rPr>
            </w:pPr>
            <w:r w:rsidRPr="000D60BA">
              <w:rPr>
                <w:rFonts w:ascii="Arial" w:hAnsi="Arial" w:cs="Arial"/>
                <w:b/>
                <w:bCs/>
                <w:color w:val="000000"/>
                <w:sz w:val="16"/>
                <w:szCs w:val="16"/>
                <w:shd w:val="clear" w:color="auto" w:fill="FFFFFF"/>
              </w:rPr>
              <w:t>EN3-7C -k</w:t>
            </w:r>
          </w:p>
          <w:p w14:paraId="778D0736" w14:textId="77777777" w:rsidR="004A7D13" w:rsidRPr="000D60BA" w:rsidRDefault="004A7D13" w:rsidP="004A7D13">
            <w:pPr>
              <w:rPr>
                <w:rFonts w:ascii="Arial" w:hAnsi="Arial" w:cs="Arial"/>
                <w:sz w:val="16"/>
                <w:szCs w:val="16"/>
              </w:rPr>
            </w:pPr>
            <w:r w:rsidRPr="000D60BA">
              <w:rPr>
                <w:rFonts w:ascii="Arial" w:hAnsi="Arial" w:cs="Arial"/>
                <w:color w:val="000000"/>
                <w:sz w:val="16"/>
                <w:szCs w:val="16"/>
                <w:shd w:val="clear" w:color="auto" w:fill="FFFFFF"/>
              </w:rPr>
              <w:t>identify, describe, and discuss similarities and differences between texts, including those by the same author or illustrator, and evaluate characteristics that define an author's individual style</w:t>
            </w:r>
          </w:p>
          <w:p w14:paraId="0B4BCD09" w14:textId="77777777" w:rsidR="002F753A" w:rsidRPr="000D60BA" w:rsidRDefault="002F753A" w:rsidP="00941937">
            <w:pPr>
              <w:rPr>
                <w:rFonts w:ascii="Arial" w:hAnsi="Arial" w:cs="Arial"/>
                <w:sz w:val="16"/>
                <w:szCs w:val="16"/>
              </w:rPr>
            </w:pPr>
          </w:p>
        </w:tc>
      </w:tr>
      <w:tr w:rsidR="005A00AF" w:rsidRPr="005A00AF" w14:paraId="0F47EA11" w14:textId="77777777" w:rsidTr="005A00AF">
        <w:trPr>
          <w:trHeight w:val="246"/>
        </w:trPr>
        <w:tc>
          <w:tcPr>
            <w:tcW w:w="0" w:type="auto"/>
          </w:tcPr>
          <w:p w14:paraId="66BD04A2" w14:textId="77777777" w:rsidR="000D60BA" w:rsidRPr="005A00AF" w:rsidRDefault="000D60BA" w:rsidP="00E80BD7">
            <w:pPr>
              <w:pStyle w:val="Heading1"/>
              <w:rPr>
                <w:color w:val="E84928"/>
                <w:sz w:val="22"/>
              </w:rPr>
            </w:pPr>
          </w:p>
        </w:tc>
        <w:tc>
          <w:tcPr>
            <w:tcW w:w="0" w:type="auto"/>
          </w:tcPr>
          <w:p w14:paraId="7C67AC11" w14:textId="77777777" w:rsidR="000D60BA" w:rsidRPr="005A00AF" w:rsidRDefault="000D60BA" w:rsidP="00E80BD7">
            <w:pPr>
              <w:pStyle w:val="Heading1"/>
              <w:rPr>
                <w:color w:val="E84928"/>
                <w:sz w:val="22"/>
              </w:rPr>
            </w:pPr>
            <w:r w:rsidRPr="005A00AF">
              <w:rPr>
                <w:color w:val="E84928"/>
                <w:sz w:val="22"/>
              </w:rPr>
              <w:t>Skill/Knowledge</w:t>
            </w:r>
          </w:p>
        </w:tc>
        <w:tc>
          <w:tcPr>
            <w:tcW w:w="4299" w:type="dxa"/>
          </w:tcPr>
          <w:p w14:paraId="3040F3A0" w14:textId="77777777" w:rsidR="000D60BA" w:rsidRPr="005A00AF" w:rsidRDefault="000D60BA" w:rsidP="00E80BD7">
            <w:pPr>
              <w:pStyle w:val="Heading1"/>
              <w:ind w:right="-951"/>
              <w:rPr>
                <w:color w:val="E84928"/>
                <w:sz w:val="22"/>
              </w:rPr>
            </w:pPr>
            <w:r w:rsidRPr="005A00AF">
              <w:rPr>
                <w:color w:val="E84928"/>
                <w:sz w:val="22"/>
              </w:rPr>
              <w:t>Demonstrated by</w:t>
            </w:r>
          </w:p>
        </w:tc>
        <w:tc>
          <w:tcPr>
            <w:tcW w:w="3472" w:type="dxa"/>
          </w:tcPr>
          <w:p w14:paraId="46CF06E2" w14:textId="77777777" w:rsidR="000D60BA" w:rsidRPr="005A00AF" w:rsidRDefault="000D60BA" w:rsidP="00E80BD7">
            <w:pPr>
              <w:pStyle w:val="Heading1"/>
              <w:ind w:right="-951"/>
              <w:rPr>
                <w:color w:val="E84928"/>
                <w:sz w:val="22"/>
              </w:rPr>
            </w:pPr>
            <w:r w:rsidRPr="005A00AF">
              <w:rPr>
                <w:b w:val="0"/>
                <w:bCs w:val="0"/>
                <w:color w:val="E84928"/>
                <w:sz w:val="22"/>
              </w:rPr>
              <w:t>Outcome</w:t>
            </w:r>
          </w:p>
        </w:tc>
      </w:tr>
      <w:tr w:rsidR="002F753A" w14:paraId="51E77199" w14:textId="77777777" w:rsidTr="005A00AF">
        <w:trPr>
          <w:cantSplit/>
          <w:trHeight w:val="2573"/>
        </w:trPr>
        <w:tc>
          <w:tcPr>
            <w:tcW w:w="2486" w:type="dxa"/>
          </w:tcPr>
          <w:p w14:paraId="4F9C567D" w14:textId="77777777" w:rsidR="002F753A" w:rsidRPr="005A00AF" w:rsidRDefault="002F753A">
            <w:pPr>
              <w:pStyle w:val="BodyText"/>
              <w:rPr>
                <w:color w:val="E84928"/>
              </w:rPr>
            </w:pPr>
            <w:r w:rsidRPr="005A00AF">
              <w:rPr>
                <w:color w:val="E84928"/>
              </w:rPr>
              <w:t>4. Organising:</w:t>
            </w:r>
          </w:p>
          <w:p w14:paraId="3BAEC996" w14:textId="77777777" w:rsidR="002F753A" w:rsidRDefault="002F753A">
            <w:pPr>
              <w:rPr>
                <w:rFonts w:ascii="Arial" w:hAnsi="Arial" w:cs="Arial"/>
                <w:sz w:val="20"/>
              </w:rPr>
            </w:pPr>
            <w:r w:rsidRPr="005A00AF">
              <w:rPr>
                <w:rFonts w:ascii="Arial" w:hAnsi="Arial" w:cs="Arial"/>
                <w:color w:val="E84928"/>
                <w:sz w:val="20"/>
              </w:rPr>
              <w:t>How can I organise my information?</w:t>
            </w:r>
          </w:p>
        </w:tc>
        <w:tc>
          <w:tcPr>
            <w:tcW w:w="4480" w:type="dxa"/>
          </w:tcPr>
          <w:p w14:paraId="3B78409B" w14:textId="77777777" w:rsidR="002F753A" w:rsidRDefault="002F753A">
            <w:pPr>
              <w:rPr>
                <w:rFonts w:ascii="Arial" w:hAnsi="Arial" w:cs="Arial"/>
                <w:sz w:val="20"/>
              </w:rPr>
            </w:pPr>
            <w:r>
              <w:rPr>
                <w:rFonts w:ascii="Arial" w:hAnsi="Arial" w:cs="Arial"/>
                <w:sz w:val="20"/>
              </w:rPr>
              <w:t>The student processes and organises information with assistance, determining that which is conflicting and irrelevant and combining it into an appropriate framework using subheadings</w:t>
            </w:r>
          </w:p>
        </w:tc>
        <w:tc>
          <w:tcPr>
            <w:tcW w:w="4299" w:type="dxa"/>
          </w:tcPr>
          <w:p w14:paraId="0F534E3B" w14:textId="77777777" w:rsidR="002F753A" w:rsidRDefault="002F753A">
            <w:pPr>
              <w:numPr>
                <w:ilvl w:val="0"/>
                <w:numId w:val="37"/>
              </w:numPr>
              <w:tabs>
                <w:tab w:val="clear" w:pos="720"/>
              </w:tabs>
              <w:ind w:left="363"/>
              <w:rPr>
                <w:rFonts w:ascii="Arial" w:hAnsi="Arial" w:cs="Arial"/>
                <w:sz w:val="20"/>
              </w:rPr>
            </w:pPr>
            <w:r>
              <w:rPr>
                <w:rFonts w:ascii="Arial" w:hAnsi="Arial" w:cs="Arial"/>
                <w:sz w:val="20"/>
              </w:rPr>
              <w:t>Develops action plan or presentation plan</w:t>
            </w:r>
          </w:p>
          <w:p w14:paraId="09ECF1B2" w14:textId="77777777" w:rsidR="002F753A" w:rsidRDefault="002F753A">
            <w:pPr>
              <w:numPr>
                <w:ilvl w:val="0"/>
                <w:numId w:val="37"/>
              </w:numPr>
              <w:tabs>
                <w:tab w:val="clear" w:pos="720"/>
              </w:tabs>
              <w:ind w:left="363"/>
              <w:rPr>
                <w:rFonts w:ascii="Arial" w:hAnsi="Arial" w:cs="Arial"/>
                <w:sz w:val="20"/>
              </w:rPr>
            </w:pPr>
            <w:r>
              <w:rPr>
                <w:rFonts w:ascii="Arial" w:hAnsi="Arial" w:cs="Arial"/>
                <w:sz w:val="20"/>
              </w:rPr>
              <w:t>Sorts information - what is useful, relevant, biased</w:t>
            </w:r>
          </w:p>
          <w:p w14:paraId="6200FF58" w14:textId="77777777" w:rsidR="002F753A" w:rsidRDefault="002F753A">
            <w:pPr>
              <w:numPr>
                <w:ilvl w:val="0"/>
                <w:numId w:val="37"/>
              </w:numPr>
              <w:tabs>
                <w:tab w:val="clear" w:pos="720"/>
              </w:tabs>
              <w:ind w:left="363"/>
              <w:rPr>
                <w:rFonts w:ascii="Arial" w:hAnsi="Arial" w:cs="Arial"/>
                <w:sz w:val="20"/>
              </w:rPr>
            </w:pPr>
            <w:r>
              <w:rPr>
                <w:rFonts w:ascii="Arial" w:hAnsi="Arial" w:cs="Arial"/>
                <w:sz w:val="20"/>
              </w:rPr>
              <w:t xml:space="preserve">Combines information (text, graphics) from multiple sources </w:t>
            </w:r>
          </w:p>
          <w:p w14:paraId="5B50D053" w14:textId="77777777" w:rsidR="002F753A" w:rsidRDefault="002F753A">
            <w:pPr>
              <w:numPr>
                <w:ilvl w:val="0"/>
                <w:numId w:val="37"/>
              </w:numPr>
              <w:tabs>
                <w:tab w:val="clear" w:pos="720"/>
              </w:tabs>
              <w:ind w:left="363"/>
              <w:rPr>
                <w:rFonts w:ascii="Arial" w:hAnsi="Arial" w:cs="Arial"/>
                <w:sz w:val="20"/>
              </w:rPr>
            </w:pPr>
            <w:r>
              <w:rPr>
                <w:rFonts w:ascii="Arial" w:hAnsi="Arial" w:cs="Arial"/>
                <w:sz w:val="20"/>
              </w:rPr>
              <w:t>Writes highly structured sentences using supporting evidence</w:t>
            </w:r>
          </w:p>
          <w:p w14:paraId="4654D592" w14:textId="77777777" w:rsidR="002F753A" w:rsidRDefault="002F753A">
            <w:pPr>
              <w:pStyle w:val="Header"/>
              <w:numPr>
                <w:ilvl w:val="0"/>
                <w:numId w:val="37"/>
              </w:numPr>
              <w:tabs>
                <w:tab w:val="clear" w:pos="720"/>
                <w:tab w:val="clear" w:pos="4153"/>
                <w:tab w:val="clear" w:pos="8306"/>
                <w:tab w:val="num" w:pos="363"/>
              </w:tabs>
              <w:ind w:left="363"/>
              <w:rPr>
                <w:rFonts w:ascii="Arial" w:hAnsi="Arial" w:cs="Arial"/>
                <w:sz w:val="20"/>
              </w:rPr>
            </w:pPr>
            <w:r>
              <w:rPr>
                <w:rFonts w:ascii="Arial" w:hAnsi="Arial" w:cs="Arial"/>
                <w:sz w:val="20"/>
              </w:rPr>
              <w:t>Determines if enough information has been gathered</w:t>
            </w:r>
          </w:p>
        </w:tc>
        <w:tc>
          <w:tcPr>
            <w:tcW w:w="3472" w:type="dxa"/>
          </w:tcPr>
          <w:p w14:paraId="5674EE4A" w14:textId="77777777" w:rsidR="00B55D15" w:rsidRPr="002F753A" w:rsidRDefault="00B55D15" w:rsidP="00B55D15">
            <w:pPr>
              <w:rPr>
                <w:rFonts w:ascii="Arial" w:hAnsi="Arial" w:cs="Arial"/>
                <w:sz w:val="20"/>
                <w:szCs w:val="20"/>
              </w:rPr>
            </w:pPr>
            <w:r w:rsidRPr="002F753A">
              <w:rPr>
                <w:rFonts w:ascii="Arial" w:hAnsi="Arial" w:cs="Arial"/>
                <w:b/>
                <w:bCs/>
                <w:color w:val="000000"/>
                <w:sz w:val="20"/>
                <w:szCs w:val="20"/>
                <w:shd w:val="clear" w:color="auto" w:fill="FFFFFF"/>
              </w:rPr>
              <w:t>EN3-2A</w:t>
            </w:r>
            <w:r>
              <w:rPr>
                <w:rFonts w:ascii="Arial" w:hAnsi="Arial" w:cs="Arial"/>
                <w:b/>
                <w:bCs/>
                <w:color w:val="000000"/>
                <w:sz w:val="20"/>
                <w:szCs w:val="20"/>
                <w:shd w:val="clear" w:color="auto" w:fill="FFFFFF"/>
              </w:rPr>
              <w:t xml:space="preserve"> -m</w:t>
            </w:r>
          </w:p>
          <w:p w14:paraId="5EE66AFE" w14:textId="77777777" w:rsidR="00B55D15" w:rsidRPr="002F753A" w:rsidRDefault="00B55D15" w:rsidP="00B55D15">
            <w:pPr>
              <w:rPr>
                <w:rFonts w:ascii="Arial" w:hAnsi="Arial" w:cs="Arial"/>
                <w:sz w:val="20"/>
                <w:szCs w:val="20"/>
              </w:rPr>
            </w:pPr>
            <w:r w:rsidRPr="002F753A">
              <w:rPr>
                <w:rFonts w:ascii="Arial" w:hAnsi="Arial" w:cs="Arial"/>
                <w:color w:val="000000"/>
                <w:sz w:val="20"/>
                <w:szCs w:val="20"/>
                <w:shd w:val="clear" w:color="auto" w:fill="FFFFFF"/>
              </w:rPr>
              <w:t>understand and use the key elements of planning, composing, reviewing and publishing in order to meet the increasing demands of topic, </w:t>
            </w:r>
            <w:r w:rsidRPr="002F753A">
              <w:rPr>
                <w:rFonts w:ascii="Arial" w:hAnsi="Arial" w:cs="Arial"/>
                <w:sz w:val="20"/>
                <w:szCs w:val="20"/>
                <w:shd w:val="clear" w:color="auto" w:fill="FFFFFF"/>
              </w:rPr>
              <w:t>audience</w:t>
            </w:r>
            <w:r w:rsidRPr="002F753A">
              <w:rPr>
                <w:rFonts w:ascii="Arial" w:hAnsi="Arial" w:cs="Arial"/>
                <w:color w:val="000000"/>
                <w:sz w:val="20"/>
                <w:szCs w:val="20"/>
                <w:shd w:val="clear" w:color="auto" w:fill="FFFFFF"/>
              </w:rPr>
              <w:t> and language</w:t>
            </w:r>
          </w:p>
          <w:p w14:paraId="559BCFF1" w14:textId="77777777" w:rsidR="00B55D15" w:rsidRPr="002F753A" w:rsidRDefault="00B55D15" w:rsidP="00B55D15">
            <w:pPr>
              <w:rPr>
                <w:rFonts w:ascii="Arial" w:hAnsi="Arial" w:cs="Arial"/>
                <w:sz w:val="20"/>
                <w:szCs w:val="20"/>
              </w:rPr>
            </w:pPr>
            <w:r w:rsidRPr="002F753A">
              <w:rPr>
                <w:rFonts w:ascii="Arial" w:hAnsi="Arial" w:cs="Arial"/>
                <w:b/>
                <w:bCs/>
                <w:color w:val="000000"/>
                <w:sz w:val="20"/>
                <w:szCs w:val="20"/>
                <w:shd w:val="clear" w:color="auto" w:fill="FFFFFF"/>
              </w:rPr>
              <w:t>EN3-2A</w:t>
            </w:r>
            <w:r>
              <w:rPr>
                <w:rFonts w:ascii="Arial" w:hAnsi="Arial" w:cs="Arial"/>
                <w:b/>
                <w:bCs/>
                <w:color w:val="000000"/>
                <w:sz w:val="20"/>
                <w:szCs w:val="20"/>
                <w:shd w:val="clear" w:color="auto" w:fill="FFFFFF"/>
              </w:rPr>
              <w:t xml:space="preserve"> -n</w:t>
            </w:r>
          </w:p>
          <w:p w14:paraId="5585291D" w14:textId="77777777" w:rsidR="00B55D15" w:rsidRPr="002F753A" w:rsidRDefault="00B55D15" w:rsidP="00B55D15">
            <w:pPr>
              <w:rPr>
                <w:rFonts w:ascii="Arial" w:hAnsi="Arial" w:cs="Arial"/>
                <w:sz w:val="20"/>
                <w:szCs w:val="20"/>
              </w:rPr>
            </w:pPr>
            <w:r w:rsidRPr="002F753A">
              <w:rPr>
                <w:rFonts w:ascii="Arial" w:hAnsi="Arial" w:cs="Arial"/>
                <w:color w:val="000000"/>
                <w:sz w:val="20"/>
                <w:szCs w:val="20"/>
                <w:shd w:val="clear" w:color="auto" w:fill="FFFFFF"/>
              </w:rPr>
              <w:t>plan, draft and publish </w:t>
            </w:r>
            <w:r w:rsidRPr="002F753A">
              <w:rPr>
                <w:rFonts w:ascii="Arial" w:hAnsi="Arial" w:cs="Arial"/>
                <w:sz w:val="20"/>
                <w:szCs w:val="20"/>
                <w:shd w:val="clear" w:color="auto" w:fill="FFFFFF"/>
              </w:rPr>
              <w:t>imaginative, informative and persuasive texts</w:t>
            </w:r>
            <w:r w:rsidRPr="002F753A">
              <w:rPr>
                <w:rFonts w:ascii="Arial" w:hAnsi="Arial" w:cs="Arial"/>
                <w:color w:val="000000"/>
                <w:sz w:val="20"/>
                <w:szCs w:val="20"/>
                <w:shd w:val="clear" w:color="auto" w:fill="FFFFFF"/>
              </w:rPr>
              <w:t>, choosing and experimenting with </w:t>
            </w:r>
            <w:r w:rsidRPr="002F753A">
              <w:rPr>
                <w:rFonts w:ascii="Arial" w:hAnsi="Arial" w:cs="Arial"/>
                <w:sz w:val="20"/>
                <w:szCs w:val="20"/>
                <w:shd w:val="clear" w:color="auto" w:fill="FFFFFF"/>
              </w:rPr>
              <w:t>text structures</w:t>
            </w:r>
            <w:r w:rsidRPr="002F753A">
              <w:rPr>
                <w:rFonts w:ascii="Arial" w:hAnsi="Arial" w:cs="Arial"/>
                <w:color w:val="000000"/>
                <w:sz w:val="20"/>
                <w:szCs w:val="20"/>
                <w:shd w:val="clear" w:color="auto" w:fill="FFFFFF"/>
              </w:rPr>
              <w:t>, </w:t>
            </w:r>
            <w:r w:rsidRPr="002F753A">
              <w:rPr>
                <w:rFonts w:ascii="Arial" w:hAnsi="Arial" w:cs="Arial"/>
                <w:sz w:val="20"/>
                <w:szCs w:val="20"/>
                <w:shd w:val="clear" w:color="auto" w:fill="FFFFFF"/>
              </w:rPr>
              <w:t>language features</w:t>
            </w:r>
            <w:r w:rsidRPr="002F753A">
              <w:rPr>
                <w:rFonts w:ascii="Arial" w:hAnsi="Arial" w:cs="Arial"/>
                <w:color w:val="000000"/>
                <w:sz w:val="20"/>
                <w:szCs w:val="20"/>
                <w:shd w:val="clear" w:color="auto" w:fill="FFFFFF"/>
              </w:rPr>
              <w:t>, images and digital resources appropriate to </w:t>
            </w:r>
            <w:r w:rsidRPr="002F753A">
              <w:rPr>
                <w:rFonts w:ascii="Arial" w:hAnsi="Arial" w:cs="Arial"/>
                <w:sz w:val="20"/>
                <w:szCs w:val="20"/>
                <w:shd w:val="clear" w:color="auto" w:fill="FFFFFF"/>
              </w:rPr>
              <w:t>purpose</w:t>
            </w:r>
            <w:r w:rsidRPr="002F753A">
              <w:rPr>
                <w:rFonts w:ascii="Arial" w:hAnsi="Arial" w:cs="Arial"/>
                <w:color w:val="000000"/>
                <w:sz w:val="20"/>
                <w:szCs w:val="20"/>
                <w:shd w:val="clear" w:color="auto" w:fill="FFFFFF"/>
              </w:rPr>
              <w:t> and audience</w:t>
            </w:r>
          </w:p>
          <w:p w14:paraId="43ECD9D4" w14:textId="77777777" w:rsidR="004A7D13" w:rsidRPr="002F753A" w:rsidRDefault="004A7D13" w:rsidP="004A7D13">
            <w:pPr>
              <w:rPr>
                <w:rFonts w:ascii="Arial" w:hAnsi="Arial" w:cs="Arial"/>
                <w:sz w:val="20"/>
                <w:szCs w:val="20"/>
              </w:rPr>
            </w:pPr>
            <w:r w:rsidRPr="002F753A">
              <w:rPr>
                <w:rFonts w:ascii="Arial" w:hAnsi="Arial" w:cs="Arial"/>
                <w:b/>
                <w:bCs/>
                <w:color w:val="000000"/>
                <w:sz w:val="20"/>
                <w:szCs w:val="20"/>
                <w:shd w:val="clear" w:color="auto" w:fill="FFFFFF"/>
              </w:rPr>
              <w:t>EN3-3A</w:t>
            </w:r>
            <w:r>
              <w:rPr>
                <w:rFonts w:ascii="Arial" w:hAnsi="Arial" w:cs="Arial"/>
                <w:b/>
                <w:bCs/>
                <w:color w:val="000000"/>
                <w:sz w:val="20"/>
                <w:szCs w:val="20"/>
                <w:shd w:val="clear" w:color="auto" w:fill="FFFFFF"/>
              </w:rPr>
              <w:t xml:space="preserve"> -g</w:t>
            </w:r>
          </w:p>
          <w:p w14:paraId="706D6A69" w14:textId="77777777" w:rsidR="004A7D13" w:rsidRPr="002F753A" w:rsidRDefault="004A7D13" w:rsidP="004A7D13">
            <w:pPr>
              <w:rPr>
                <w:rFonts w:ascii="Arial" w:hAnsi="Arial" w:cs="Arial"/>
                <w:sz w:val="20"/>
                <w:szCs w:val="20"/>
              </w:rPr>
            </w:pPr>
            <w:r w:rsidRPr="002F753A">
              <w:rPr>
                <w:rFonts w:ascii="Arial" w:hAnsi="Arial" w:cs="Arial"/>
                <w:color w:val="000000"/>
                <w:sz w:val="20"/>
                <w:szCs w:val="20"/>
                <w:shd w:val="clear" w:color="auto" w:fill="FFFFFF"/>
              </w:rPr>
              <w:t>summarise a text and evaluate the intended message or theme</w:t>
            </w:r>
          </w:p>
          <w:p w14:paraId="3F921E93" w14:textId="00BA1B28" w:rsidR="002F753A" w:rsidRDefault="002F753A">
            <w:pPr>
              <w:rPr>
                <w:rFonts w:ascii="Arial" w:hAnsi="Arial" w:cs="Arial"/>
                <w:sz w:val="20"/>
              </w:rPr>
            </w:pPr>
          </w:p>
        </w:tc>
      </w:tr>
      <w:tr w:rsidR="005A00AF" w:rsidRPr="005A00AF" w14:paraId="588F30F9" w14:textId="77777777" w:rsidTr="005A00AF">
        <w:trPr>
          <w:trHeight w:val="246"/>
        </w:trPr>
        <w:tc>
          <w:tcPr>
            <w:tcW w:w="0" w:type="auto"/>
          </w:tcPr>
          <w:p w14:paraId="54EB391C" w14:textId="77777777" w:rsidR="000D60BA" w:rsidRPr="005A00AF" w:rsidRDefault="000D60BA" w:rsidP="00E80BD7">
            <w:pPr>
              <w:pStyle w:val="Heading1"/>
              <w:rPr>
                <w:color w:val="D43088"/>
                <w:sz w:val="22"/>
              </w:rPr>
            </w:pPr>
          </w:p>
        </w:tc>
        <w:tc>
          <w:tcPr>
            <w:tcW w:w="0" w:type="auto"/>
          </w:tcPr>
          <w:p w14:paraId="5EFAC415" w14:textId="77777777" w:rsidR="000D60BA" w:rsidRPr="005A00AF" w:rsidRDefault="000D60BA" w:rsidP="00E80BD7">
            <w:pPr>
              <w:pStyle w:val="Heading1"/>
              <w:rPr>
                <w:color w:val="D43088"/>
                <w:sz w:val="22"/>
              </w:rPr>
            </w:pPr>
            <w:r w:rsidRPr="005A00AF">
              <w:rPr>
                <w:color w:val="D43088"/>
                <w:sz w:val="22"/>
              </w:rPr>
              <w:t>Skill/Knowledge</w:t>
            </w:r>
          </w:p>
        </w:tc>
        <w:tc>
          <w:tcPr>
            <w:tcW w:w="4299" w:type="dxa"/>
          </w:tcPr>
          <w:p w14:paraId="55413C75" w14:textId="77777777" w:rsidR="000D60BA" w:rsidRPr="005A00AF" w:rsidRDefault="000D60BA" w:rsidP="00E80BD7">
            <w:pPr>
              <w:pStyle w:val="Heading1"/>
              <w:ind w:right="-951"/>
              <w:rPr>
                <w:color w:val="D43088"/>
                <w:sz w:val="22"/>
              </w:rPr>
            </w:pPr>
            <w:r w:rsidRPr="005A00AF">
              <w:rPr>
                <w:color w:val="D43088"/>
                <w:sz w:val="22"/>
              </w:rPr>
              <w:t>Demonstrated by</w:t>
            </w:r>
          </w:p>
        </w:tc>
        <w:tc>
          <w:tcPr>
            <w:tcW w:w="3472" w:type="dxa"/>
          </w:tcPr>
          <w:p w14:paraId="42B944BF" w14:textId="77777777" w:rsidR="000D60BA" w:rsidRPr="005A00AF" w:rsidRDefault="000D60BA" w:rsidP="00E80BD7">
            <w:pPr>
              <w:pStyle w:val="Heading1"/>
              <w:ind w:right="-951"/>
              <w:rPr>
                <w:color w:val="D43088"/>
                <w:sz w:val="22"/>
              </w:rPr>
            </w:pPr>
            <w:r w:rsidRPr="005A00AF">
              <w:rPr>
                <w:b w:val="0"/>
                <w:bCs w:val="0"/>
                <w:color w:val="D43088"/>
                <w:sz w:val="22"/>
              </w:rPr>
              <w:t>Outcome</w:t>
            </w:r>
          </w:p>
        </w:tc>
      </w:tr>
      <w:tr w:rsidR="002F753A" w14:paraId="0385A05E" w14:textId="77777777" w:rsidTr="005A00AF">
        <w:trPr>
          <w:cantSplit/>
          <w:trHeight w:val="2551"/>
        </w:trPr>
        <w:tc>
          <w:tcPr>
            <w:tcW w:w="2486" w:type="dxa"/>
          </w:tcPr>
          <w:p w14:paraId="36FDD64C" w14:textId="77777777" w:rsidR="002F753A" w:rsidRPr="005A00AF" w:rsidRDefault="002F753A">
            <w:pPr>
              <w:rPr>
                <w:rFonts w:ascii="Arial" w:hAnsi="Arial" w:cs="Arial"/>
                <w:b/>
                <w:bCs/>
                <w:color w:val="D43088"/>
                <w:sz w:val="20"/>
              </w:rPr>
            </w:pPr>
            <w:r w:rsidRPr="005A00AF">
              <w:rPr>
                <w:rFonts w:ascii="Arial" w:hAnsi="Arial" w:cs="Arial"/>
                <w:b/>
                <w:bCs/>
                <w:color w:val="D43088"/>
                <w:sz w:val="20"/>
              </w:rPr>
              <w:t xml:space="preserve">5. Presenting: </w:t>
            </w:r>
          </w:p>
          <w:p w14:paraId="4312E1AC" w14:textId="77777777" w:rsidR="002F753A" w:rsidRPr="005A00AF" w:rsidRDefault="002F753A">
            <w:pPr>
              <w:pStyle w:val="BodyText2"/>
              <w:rPr>
                <w:color w:val="D43088"/>
              </w:rPr>
            </w:pPr>
            <w:r w:rsidRPr="005A00AF">
              <w:rPr>
                <w:color w:val="D43088"/>
              </w:rPr>
              <w:t xml:space="preserve">What format is appropriate to use for my topic?     </w:t>
            </w:r>
          </w:p>
          <w:p w14:paraId="466868F0" w14:textId="77777777" w:rsidR="002F753A" w:rsidRDefault="002F753A">
            <w:pPr>
              <w:rPr>
                <w:rFonts w:ascii="Arial" w:hAnsi="Arial" w:cs="Arial"/>
                <w:b/>
                <w:bCs/>
                <w:sz w:val="20"/>
              </w:rPr>
            </w:pPr>
          </w:p>
        </w:tc>
        <w:tc>
          <w:tcPr>
            <w:tcW w:w="4480" w:type="dxa"/>
          </w:tcPr>
          <w:p w14:paraId="2E8E96C8" w14:textId="77777777" w:rsidR="002F753A" w:rsidRDefault="002F753A">
            <w:pPr>
              <w:rPr>
                <w:rFonts w:ascii="Arial" w:hAnsi="Arial" w:cs="Arial"/>
                <w:sz w:val="20"/>
              </w:rPr>
            </w:pPr>
            <w:r>
              <w:rPr>
                <w:rFonts w:ascii="Arial" w:hAnsi="Arial" w:cs="Arial"/>
                <w:sz w:val="20"/>
              </w:rPr>
              <w:t>The student presents responses to a research task which are suited to the audience and which demonstrate understanding and interpretation of the information. Organisation is logical with simple conclusions. Appropriate frameworks are used for a variety of forms such as reports, recounts and descriptions or graphic or pictorial, dramatic and constructed representations.</w:t>
            </w:r>
          </w:p>
        </w:tc>
        <w:tc>
          <w:tcPr>
            <w:tcW w:w="4299" w:type="dxa"/>
          </w:tcPr>
          <w:p w14:paraId="2F3B3719" w14:textId="77777777" w:rsidR="002F753A" w:rsidRDefault="002F753A">
            <w:pPr>
              <w:numPr>
                <w:ilvl w:val="0"/>
                <w:numId w:val="22"/>
              </w:numPr>
              <w:tabs>
                <w:tab w:val="clear" w:pos="720"/>
              </w:tabs>
              <w:ind w:left="363"/>
              <w:rPr>
                <w:rFonts w:ascii="Arial" w:hAnsi="Arial" w:cs="Arial"/>
                <w:sz w:val="20"/>
              </w:rPr>
            </w:pPr>
            <w:r>
              <w:rPr>
                <w:rFonts w:ascii="Arial" w:hAnsi="Arial" w:cs="Arial"/>
                <w:sz w:val="20"/>
              </w:rPr>
              <w:t>Presents information in a suitable format</w:t>
            </w:r>
          </w:p>
          <w:p w14:paraId="0DBD75A7" w14:textId="77777777" w:rsidR="002F753A" w:rsidRDefault="002F753A">
            <w:pPr>
              <w:numPr>
                <w:ilvl w:val="0"/>
                <w:numId w:val="22"/>
              </w:numPr>
              <w:tabs>
                <w:tab w:val="clear" w:pos="720"/>
              </w:tabs>
              <w:ind w:left="363"/>
              <w:rPr>
                <w:rFonts w:ascii="Arial" w:hAnsi="Arial" w:cs="Arial"/>
                <w:sz w:val="20"/>
              </w:rPr>
            </w:pPr>
            <w:r>
              <w:rPr>
                <w:rFonts w:ascii="Arial" w:hAnsi="Arial" w:cs="Arial"/>
                <w:sz w:val="20"/>
              </w:rPr>
              <w:t>Develops a deeper understanding of aesthetics in presentation</w:t>
            </w:r>
          </w:p>
          <w:p w14:paraId="38574AA8" w14:textId="77777777" w:rsidR="002F753A" w:rsidRDefault="002F753A">
            <w:pPr>
              <w:numPr>
                <w:ilvl w:val="0"/>
                <w:numId w:val="22"/>
              </w:numPr>
              <w:tabs>
                <w:tab w:val="clear" w:pos="720"/>
              </w:tabs>
              <w:ind w:left="363"/>
              <w:rPr>
                <w:rFonts w:ascii="Arial" w:hAnsi="Arial" w:cs="Arial"/>
                <w:sz w:val="20"/>
              </w:rPr>
            </w:pPr>
            <w:r>
              <w:rPr>
                <w:rFonts w:ascii="Arial" w:hAnsi="Arial" w:cs="Arial"/>
                <w:sz w:val="20"/>
              </w:rPr>
              <w:t>Develops a deeper understanding of why information needs to be presented in different formats and uses different mediums/multimedia</w:t>
            </w:r>
          </w:p>
        </w:tc>
        <w:tc>
          <w:tcPr>
            <w:tcW w:w="3472" w:type="dxa"/>
          </w:tcPr>
          <w:p w14:paraId="48A37182" w14:textId="77777777" w:rsidR="00B55D15" w:rsidRPr="002F753A" w:rsidRDefault="00B55D15" w:rsidP="00B55D15">
            <w:pPr>
              <w:rPr>
                <w:rFonts w:ascii="Arial" w:hAnsi="Arial" w:cs="Arial"/>
                <w:sz w:val="20"/>
                <w:szCs w:val="20"/>
              </w:rPr>
            </w:pPr>
            <w:r w:rsidRPr="002F753A">
              <w:rPr>
                <w:rFonts w:ascii="Arial" w:hAnsi="Arial" w:cs="Arial"/>
                <w:b/>
                <w:bCs/>
                <w:color w:val="000000"/>
                <w:sz w:val="20"/>
                <w:szCs w:val="20"/>
                <w:shd w:val="clear" w:color="auto" w:fill="FFFFFF"/>
              </w:rPr>
              <w:t>EN3-2A</w:t>
            </w:r>
            <w:r>
              <w:rPr>
                <w:rFonts w:ascii="Arial" w:hAnsi="Arial" w:cs="Arial"/>
                <w:b/>
                <w:bCs/>
                <w:color w:val="000000"/>
                <w:sz w:val="20"/>
                <w:szCs w:val="20"/>
                <w:shd w:val="clear" w:color="auto" w:fill="FFFFFF"/>
              </w:rPr>
              <w:t xml:space="preserve"> -m</w:t>
            </w:r>
          </w:p>
          <w:p w14:paraId="41465CE5" w14:textId="77777777" w:rsidR="00B55D15" w:rsidRPr="002F753A" w:rsidRDefault="00B55D15" w:rsidP="00B55D15">
            <w:pPr>
              <w:rPr>
                <w:rFonts w:ascii="Arial" w:hAnsi="Arial" w:cs="Arial"/>
                <w:sz w:val="20"/>
                <w:szCs w:val="20"/>
              </w:rPr>
            </w:pPr>
            <w:r w:rsidRPr="002F753A">
              <w:rPr>
                <w:rFonts w:ascii="Arial" w:hAnsi="Arial" w:cs="Arial"/>
                <w:color w:val="000000"/>
                <w:sz w:val="20"/>
                <w:szCs w:val="20"/>
                <w:shd w:val="clear" w:color="auto" w:fill="FFFFFF"/>
              </w:rPr>
              <w:t>understand and use the key elements of planning, composing, reviewing and publishing in order to meet the increasing demands of topic, </w:t>
            </w:r>
            <w:r w:rsidRPr="002F753A">
              <w:rPr>
                <w:rFonts w:ascii="Arial" w:hAnsi="Arial" w:cs="Arial"/>
                <w:sz w:val="20"/>
                <w:szCs w:val="20"/>
                <w:shd w:val="clear" w:color="auto" w:fill="FFFFFF"/>
              </w:rPr>
              <w:t>audience</w:t>
            </w:r>
            <w:r w:rsidRPr="002F753A">
              <w:rPr>
                <w:rFonts w:ascii="Arial" w:hAnsi="Arial" w:cs="Arial"/>
                <w:color w:val="000000"/>
                <w:sz w:val="20"/>
                <w:szCs w:val="20"/>
                <w:shd w:val="clear" w:color="auto" w:fill="FFFFFF"/>
              </w:rPr>
              <w:t> and language</w:t>
            </w:r>
          </w:p>
          <w:p w14:paraId="70873232" w14:textId="77777777" w:rsidR="00B55D15" w:rsidRPr="002F753A" w:rsidRDefault="00B55D15" w:rsidP="00B55D15">
            <w:pPr>
              <w:rPr>
                <w:rFonts w:ascii="Arial" w:hAnsi="Arial" w:cs="Arial"/>
                <w:sz w:val="20"/>
                <w:szCs w:val="20"/>
              </w:rPr>
            </w:pPr>
            <w:r w:rsidRPr="002F753A">
              <w:rPr>
                <w:rFonts w:ascii="Arial" w:hAnsi="Arial" w:cs="Arial"/>
                <w:b/>
                <w:bCs/>
                <w:color w:val="000000"/>
                <w:sz w:val="20"/>
                <w:szCs w:val="20"/>
                <w:shd w:val="clear" w:color="auto" w:fill="FFFFFF"/>
              </w:rPr>
              <w:t>EN3-2A</w:t>
            </w:r>
            <w:r>
              <w:rPr>
                <w:rFonts w:ascii="Arial" w:hAnsi="Arial" w:cs="Arial"/>
                <w:b/>
                <w:bCs/>
                <w:color w:val="000000"/>
                <w:sz w:val="20"/>
                <w:szCs w:val="20"/>
                <w:shd w:val="clear" w:color="auto" w:fill="FFFFFF"/>
              </w:rPr>
              <w:t xml:space="preserve"> -n</w:t>
            </w:r>
          </w:p>
          <w:p w14:paraId="0D9DA140" w14:textId="77777777" w:rsidR="00B55D15" w:rsidRPr="002F753A" w:rsidRDefault="00B55D15" w:rsidP="00B55D15">
            <w:pPr>
              <w:rPr>
                <w:rFonts w:ascii="Arial" w:hAnsi="Arial" w:cs="Arial"/>
                <w:sz w:val="20"/>
                <w:szCs w:val="20"/>
              </w:rPr>
            </w:pPr>
            <w:r w:rsidRPr="002F753A">
              <w:rPr>
                <w:rFonts w:ascii="Arial" w:hAnsi="Arial" w:cs="Arial"/>
                <w:color w:val="000000"/>
                <w:sz w:val="20"/>
                <w:szCs w:val="20"/>
                <w:shd w:val="clear" w:color="auto" w:fill="FFFFFF"/>
              </w:rPr>
              <w:t>plan, draft and publish </w:t>
            </w:r>
            <w:r w:rsidRPr="002F753A">
              <w:rPr>
                <w:rFonts w:ascii="Arial" w:hAnsi="Arial" w:cs="Arial"/>
                <w:sz w:val="20"/>
                <w:szCs w:val="20"/>
                <w:shd w:val="clear" w:color="auto" w:fill="FFFFFF"/>
              </w:rPr>
              <w:t>imaginative, informative and persuasive texts</w:t>
            </w:r>
            <w:r w:rsidRPr="002F753A">
              <w:rPr>
                <w:rFonts w:ascii="Arial" w:hAnsi="Arial" w:cs="Arial"/>
                <w:color w:val="000000"/>
                <w:sz w:val="20"/>
                <w:szCs w:val="20"/>
                <w:shd w:val="clear" w:color="auto" w:fill="FFFFFF"/>
              </w:rPr>
              <w:t>, choosing and experimenting with </w:t>
            </w:r>
            <w:r w:rsidRPr="002F753A">
              <w:rPr>
                <w:rFonts w:ascii="Arial" w:hAnsi="Arial" w:cs="Arial"/>
                <w:sz w:val="20"/>
                <w:szCs w:val="20"/>
                <w:shd w:val="clear" w:color="auto" w:fill="FFFFFF"/>
              </w:rPr>
              <w:t>text structures</w:t>
            </w:r>
            <w:r w:rsidRPr="002F753A">
              <w:rPr>
                <w:rFonts w:ascii="Arial" w:hAnsi="Arial" w:cs="Arial"/>
                <w:color w:val="000000"/>
                <w:sz w:val="20"/>
                <w:szCs w:val="20"/>
                <w:shd w:val="clear" w:color="auto" w:fill="FFFFFF"/>
              </w:rPr>
              <w:t>, </w:t>
            </w:r>
            <w:r w:rsidRPr="002F753A">
              <w:rPr>
                <w:rFonts w:ascii="Arial" w:hAnsi="Arial" w:cs="Arial"/>
                <w:sz w:val="20"/>
                <w:szCs w:val="20"/>
                <w:shd w:val="clear" w:color="auto" w:fill="FFFFFF"/>
              </w:rPr>
              <w:t>language features</w:t>
            </w:r>
            <w:r w:rsidRPr="002F753A">
              <w:rPr>
                <w:rFonts w:ascii="Arial" w:hAnsi="Arial" w:cs="Arial"/>
                <w:color w:val="000000"/>
                <w:sz w:val="20"/>
                <w:szCs w:val="20"/>
                <w:shd w:val="clear" w:color="auto" w:fill="FFFFFF"/>
              </w:rPr>
              <w:t>, images and digital resources appropriate to </w:t>
            </w:r>
            <w:r w:rsidRPr="002F753A">
              <w:rPr>
                <w:rFonts w:ascii="Arial" w:hAnsi="Arial" w:cs="Arial"/>
                <w:sz w:val="20"/>
                <w:szCs w:val="20"/>
                <w:shd w:val="clear" w:color="auto" w:fill="FFFFFF"/>
              </w:rPr>
              <w:t>purpose</w:t>
            </w:r>
            <w:r w:rsidRPr="002F753A">
              <w:rPr>
                <w:rFonts w:ascii="Arial" w:hAnsi="Arial" w:cs="Arial"/>
                <w:color w:val="000000"/>
                <w:sz w:val="20"/>
                <w:szCs w:val="20"/>
                <w:shd w:val="clear" w:color="auto" w:fill="FFFFFF"/>
              </w:rPr>
              <w:t> and audience</w:t>
            </w:r>
          </w:p>
          <w:p w14:paraId="41DE6934" w14:textId="77777777" w:rsidR="00B55D15" w:rsidRPr="002F753A" w:rsidRDefault="00B55D15" w:rsidP="00B55D15">
            <w:pPr>
              <w:rPr>
                <w:rFonts w:ascii="Arial" w:hAnsi="Arial" w:cs="Arial"/>
                <w:b/>
                <w:bCs/>
                <w:color w:val="000000"/>
                <w:sz w:val="20"/>
                <w:szCs w:val="20"/>
                <w:shd w:val="clear" w:color="auto" w:fill="FFFFFF"/>
              </w:rPr>
            </w:pPr>
            <w:r w:rsidRPr="002F753A">
              <w:rPr>
                <w:rFonts w:ascii="Arial" w:hAnsi="Arial" w:cs="Arial"/>
                <w:b/>
                <w:bCs/>
                <w:color w:val="000000"/>
                <w:sz w:val="20"/>
                <w:szCs w:val="20"/>
                <w:shd w:val="clear" w:color="auto" w:fill="FFFFFF"/>
              </w:rPr>
              <w:t>EN3-2A</w:t>
            </w:r>
            <w:r>
              <w:rPr>
                <w:rFonts w:ascii="Arial" w:hAnsi="Arial" w:cs="Arial"/>
                <w:b/>
                <w:bCs/>
                <w:color w:val="000000"/>
                <w:sz w:val="20"/>
                <w:szCs w:val="20"/>
                <w:shd w:val="clear" w:color="auto" w:fill="FFFFFF"/>
              </w:rPr>
              <w:t xml:space="preserve"> -o</w:t>
            </w:r>
          </w:p>
          <w:p w14:paraId="0C76BB92" w14:textId="77777777" w:rsidR="00B55D15" w:rsidRPr="002F753A" w:rsidRDefault="00B55D15" w:rsidP="00B55D15">
            <w:pPr>
              <w:rPr>
                <w:rFonts w:ascii="Arial" w:hAnsi="Arial" w:cs="Arial"/>
                <w:color w:val="000000"/>
                <w:sz w:val="20"/>
                <w:szCs w:val="20"/>
                <w:shd w:val="clear" w:color="auto" w:fill="FFFFFF"/>
              </w:rPr>
            </w:pPr>
            <w:r w:rsidRPr="002F753A">
              <w:rPr>
                <w:rFonts w:ascii="Arial" w:hAnsi="Arial" w:cs="Arial"/>
                <w:color w:val="000000"/>
                <w:sz w:val="20"/>
                <w:szCs w:val="20"/>
                <w:shd w:val="clear" w:color="auto" w:fill="FFFFFF"/>
              </w:rPr>
              <w:t xml:space="preserve">compose increasingly complex </w:t>
            </w:r>
          </w:p>
          <w:p w14:paraId="4206950C" w14:textId="77777777" w:rsidR="00B55D15" w:rsidRPr="002F753A" w:rsidRDefault="00B55D15" w:rsidP="00B55D15">
            <w:pPr>
              <w:rPr>
                <w:rFonts w:ascii="Arial" w:hAnsi="Arial" w:cs="Arial"/>
                <w:sz w:val="20"/>
                <w:szCs w:val="20"/>
              </w:rPr>
            </w:pPr>
            <w:r w:rsidRPr="002F753A">
              <w:rPr>
                <w:rFonts w:ascii="Arial" w:hAnsi="Arial" w:cs="Arial"/>
                <w:color w:val="000000"/>
                <w:sz w:val="20"/>
                <w:szCs w:val="20"/>
                <w:shd w:val="clear" w:color="auto" w:fill="FFFFFF"/>
              </w:rPr>
              <w:t>print, visual, </w:t>
            </w:r>
            <w:r w:rsidRPr="002F753A">
              <w:rPr>
                <w:rFonts w:ascii="Arial" w:hAnsi="Arial" w:cs="Arial"/>
                <w:sz w:val="20"/>
                <w:szCs w:val="20"/>
                <w:shd w:val="clear" w:color="auto" w:fill="FFFFFF"/>
              </w:rPr>
              <w:t>multimodal</w:t>
            </w:r>
            <w:r w:rsidRPr="002F753A">
              <w:rPr>
                <w:rFonts w:ascii="Arial" w:hAnsi="Arial" w:cs="Arial"/>
                <w:color w:val="000000"/>
                <w:sz w:val="20"/>
                <w:szCs w:val="20"/>
                <w:shd w:val="clear" w:color="auto" w:fill="FFFFFF"/>
              </w:rPr>
              <w:t> and </w:t>
            </w:r>
            <w:r w:rsidRPr="002F753A">
              <w:rPr>
                <w:rFonts w:ascii="Arial" w:hAnsi="Arial" w:cs="Arial"/>
                <w:sz w:val="20"/>
                <w:szCs w:val="20"/>
                <w:shd w:val="clear" w:color="auto" w:fill="FFFFFF"/>
              </w:rPr>
              <w:t>digital texts</w:t>
            </w:r>
            <w:r w:rsidRPr="002F753A">
              <w:rPr>
                <w:rFonts w:ascii="Arial" w:hAnsi="Arial" w:cs="Arial"/>
                <w:color w:val="000000"/>
                <w:sz w:val="20"/>
                <w:szCs w:val="20"/>
                <w:shd w:val="clear" w:color="auto" w:fill="FFFFFF"/>
              </w:rPr>
              <w:t>, experimenting with language, </w:t>
            </w:r>
            <w:r w:rsidRPr="002F753A">
              <w:rPr>
                <w:rFonts w:ascii="Arial" w:hAnsi="Arial" w:cs="Arial"/>
                <w:sz w:val="20"/>
                <w:szCs w:val="20"/>
                <w:shd w:val="clear" w:color="auto" w:fill="FFFFFF"/>
              </w:rPr>
              <w:t>design</w:t>
            </w:r>
            <w:r w:rsidRPr="002F753A">
              <w:rPr>
                <w:rFonts w:ascii="Arial" w:hAnsi="Arial" w:cs="Arial"/>
                <w:color w:val="000000"/>
                <w:sz w:val="20"/>
                <w:szCs w:val="20"/>
                <w:shd w:val="clear" w:color="auto" w:fill="FFFFFF"/>
              </w:rPr>
              <w:t>, </w:t>
            </w:r>
            <w:r w:rsidRPr="002F753A">
              <w:rPr>
                <w:rFonts w:ascii="Arial" w:hAnsi="Arial" w:cs="Arial"/>
                <w:sz w:val="20"/>
                <w:szCs w:val="20"/>
                <w:shd w:val="clear" w:color="auto" w:fill="FFFFFF"/>
              </w:rPr>
              <w:t>layout</w:t>
            </w:r>
            <w:r w:rsidRPr="002F753A">
              <w:rPr>
                <w:rFonts w:ascii="Arial" w:hAnsi="Arial" w:cs="Arial"/>
                <w:color w:val="000000"/>
                <w:sz w:val="20"/>
                <w:szCs w:val="20"/>
                <w:shd w:val="clear" w:color="auto" w:fill="FFFFFF"/>
              </w:rPr>
              <w:t> and graphics</w:t>
            </w:r>
          </w:p>
          <w:p w14:paraId="603B7A3B" w14:textId="77777777" w:rsidR="004A7D13" w:rsidRPr="002F753A" w:rsidRDefault="004A7D13" w:rsidP="004A7D13">
            <w:pPr>
              <w:rPr>
                <w:rFonts w:ascii="Arial" w:hAnsi="Arial" w:cs="Arial"/>
                <w:b/>
                <w:bCs/>
                <w:color w:val="000000"/>
                <w:sz w:val="20"/>
                <w:szCs w:val="20"/>
                <w:shd w:val="clear" w:color="auto" w:fill="FFFFFF"/>
              </w:rPr>
            </w:pPr>
            <w:r w:rsidRPr="002F753A">
              <w:rPr>
                <w:rFonts w:ascii="Arial" w:hAnsi="Arial" w:cs="Arial"/>
                <w:b/>
                <w:bCs/>
                <w:color w:val="000000"/>
                <w:sz w:val="20"/>
                <w:szCs w:val="20"/>
                <w:shd w:val="clear" w:color="auto" w:fill="FFFFFF"/>
              </w:rPr>
              <w:t>EN3-2A</w:t>
            </w:r>
            <w:r>
              <w:rPr>
                <w:rFonts w:ascii="Arial" w:hAnsi="Arial" w:cs="Arial"/>
                <w:b/>
                <w:bCs/>
                <w:color w:val="000000"/>
                <w:sz w:val="20"/>
                <w:szCs w:val="20"/>
                <w:shd w:val="clear" w:color="auto" w:fill="FFFFFF"/>
              </w:rPr>
              <w:t xml:space="preserve"> -p</w:t>
            </w:r>
          </w:p>
          <w:p w14:paraId="64CD0BE3" w14:textId="77777777" w:rsidR="004A7D13" w:rsidRPr="002F753A" w:rsidRDefault="004A7D13" w:rsidP="004A7D13">
            <w:pPr>
              <w:rPr>
                <w:rFonts w:ascii="Arial" w:hAnsi="Arial" w:cs="Arial"/>
                <w:sz w:val="20"/>
                <w:szCs w:val="20"/>
              </w:rPr>
            </w:pPr>
            <w:r w:rsidRPr="002F753A">
              <w:rPr>
                <w:rFonts w:ascii="Arial" w:hAnsi="Arial" w:cs="Arial"/>
                <w:color w:val="000000"/>
                <w:sz w:val="20"/>
                <w:szCs w:val="20"/>
                <w:shd w:val="clear" w:color="auto" w:fill="FFFFFF"/>
              </w:rPr>
              <w:t>use a range of software, including word processing programs, learning new functions as required to create texts</w:t>
            </w:r>
          </w:p>
          <w:p w14:paraId="083D6323" w14:textId="77777777" w:rsidR="004A7D13" w:rsidRPr="002F753A" w:rsidRDefault="004A7D13" w:rsidP="004A7D13">
            <w:pPr>
              <w:rPr>
                <w:rFonts w:ascii="Arial" w:hAnsi="Arial" w:cs="Arial"/>
                <w:sz w:val="20"/>
                <w:szCs w:val="20"/>
              </w:rPr>
            </w:pPr>
            <w:r w:rsidRPr="002F753A">
              <w:rPr>
                <w:rFonts w:ascii="Arial" w:hAnsi="Arial" w:cs="Arial"/>
                <w:b/>
                <w:bCs/>
                <w:color w:val="000000"/>
                <w:sz w:val="20"/>
                <w:szCs w:val="20"/>
                <w:shd w:val="clear" w:color="auto" w:fill="FFFFFF"/>
              </w:rPr>
              <w:t>EN3-5B</w:t>
            </w:r>
            <w:r>
              <w:rPr>
                <w:rFonts w:ascii="Arial" w:hAnsi="Arial" w:cs="Arial"/>
                <w:b/>
                <w:bCs/>
                <w:color w:val="000000"/>
                <w:sz w:val="20"/>
                <w:szCs w:val="20"/>
                <w:shd w:val="clear" w:color="auto" w:fill="FFFFFF"/>
              </w:rPr>
              <w:t xml:space="preserve"> -q</w:t>
            </w:r>
          </w:p>
          <w:p w14:paraId="3610EAD7" w14:textId="77777777" w:rsidR="004A7D13" w:rsidRPr="002F753A" w:rsidRDefault="004A7D13" w:rsidP="004A7D13">
            <w:pPr>
              <w:rPr>
                <w:rFonts w:ascii="Arial" w:hAnsi="Arial" w:cs="Arial"/>
                <w:sz w:val="20"/>
                <w:szCs w:val="20"/>
              </w:rPr>
            </w:pPr>
            <w:r w:rsidRPr="002F753A">
              <w:rPr>
                <w:rFonts w:ascii="Arial" w:hAnsi="Arial" w:cs="Arial"/>
                <w:color w:val="000000"/>
                <w:sz w:val="20"/>
                <w:szCs w:val="20"/>
                <w:shd w:val="clear" w:color="auto" w:fill="FFFFFF"/>
              </w:rPr>
              <w:t>identify and use a variety of strategies to present information and opinions across a range of texts</w:t>
            </w:r>
          </w:p>
          <w:p w14:paraId="7D86ED4A" w14:textId="77777777" w:rsidR="002F753A" w:rsidRDefault="002F753A" w:rsidP="00941937">
            <w:pPr>
              <w:rPr>
                <w:rFonts w:ascii="Arial" w:hAnsi="Arial" w:cs="Arial"/>
                <w:sz w:val="20"/>
              </w:rPr>
            </w:pPr>
          </w:p>
        </w:tc>
      </w:tr>
      <w:tr w:rsidR="005A00AF" w:rsidRPr="005A00AF" w14:paraId="1A8A3CC4" w14:textId="77777777" w:rsidTr="005A00AF">
        <w:trPr>
          <w:trHeight w:val="246"/>
        </w:trPr>
        <w:tc>
          <w:tcPr>
            <w:tcW w:w="0" w:type="auto"/>
          </w:tcPr>
          <w:p w14:paraId="08569548" w14:textId="77777777" w:rsidR="000D60BA" w:rsidRPr="005A00AF" w:rsidRDefault="000D60BA" w:rsidP="00E80BD7">
            <w:pPr>
              <w:pStyle w:val="Heading1"/>
              <w:rPr>
                <w:color w:val="8A1F95"/>
                <w:sz w:val="22"/>
              </w:rPr>
            </w:pPr>
          </w:p>
        </w:tc>
        <w:tc>
          <w:tcPr>
            <w:tcW w:w="0" w:type="auto"/>
          </w:tcPr>
          <w:p w14:paraId="7CA98FF1" w14:textId="77777777" w:rsidR="000D60BA" w:rsidRPr="005A00AF" w:rsidRDefault="000D60BA" w:rsidP="00E80BD7">
            <w:pPr>
              <w:pStyle w:val="Heading1"/>
              <w:rPr>
                <w:color w:val="8A1F95"/>
                <w:sz w:val="22"/>
              </w:rPr>
            </w:pPr>
            <w:r w:rsidRPr="005A00AF">
              <w:rPr>
                <w:color w:val="8A1F95"/>
                <w:sz w:val="22"/>
              </w:rPr>
              <w:t>Skill/Knowledge</w:t>
            </w:r>
          </w:p>
        </w:tc>
        <w:tc>
          <w:tcPr>
            <w:tcW w:w="4299" w:type="dxa"/>
          </w:tcPr>
          <w:p w14:paraId="100417E0" w14:textId="77777777" w:rsidR="000D60BA" w:rsidRPr="005A00AF" w:rsidRDefault="000D60BA" w:rsidP="00E80BD7">
            <w:pPr>
              <w:pStyle w:val="Heading1"/>
              <w:ind w:right="-951"/>
              <w:rPr>
                <w:color w:val="8A1F95"/>
                <w:sz w:val="22"/>
              </w:rPr>
            </w:pPr>
            <w:r w:rsidRPr="005A00AF">
              <w:rPr>
                <w:color w:val="8A1F95"/>
                <w:sz w:val="22"/>
              </w:rPr>
              <w:t>Demonstrated by</w:t>
            </w:r>
          </w:p>
        </w:tc>
        <w:tc>
          <w:tcPr>
            <w:tcW w:w="3472" w:type="dxa"/>
          </w:tcPr>
          <w:p w14:paraId="0814A1A7" w14:textId="77777777" w:rsidR="000D60BA" w:rsidRPr="005A00AF" w:rsidRDefault="000D60BA" w:rsidP="00E80BD7">
            <w:pPr>
              <w:pStyle w:val="Heading1"/>
              <w:ind w:right="-951"/>
              <w:rPr>
                <w:color w:val="8A1F95"/>
                <w:sz w:val="22"/>
              </w:rPr>
            </w:pPr>
            <w:r w:rsidRPr="005A00AF">
              <w:rPr>
                <w:b w:val="0"/>
                <w:bCs w:val="0"/>
                <w:color w:val="8A1F95"/>
                <w:sz w:val="22"/>
              </w:rPr>
              <w:t>Outcome</w:t>
            </w:r>
          </w:p>
        </w:tc>
      </w:tr>
      <w:tr w:rsidR="002F753A" w14:paraId="44AA9766" w14:textId="77777777" w:rsidTr="005A00AF">
        <w:trPr>
          <w:cantSplit/>
          <w:trHeight w:val="2551"/>
        </w:trPr>
        <w:tc>
          <w:tcPr>
            <w:tcW w:w="2486" w:type="dxa"/>
          </w:tcPr>
          <w:p w14:paraId="3865DBC3" w14:textId="77777777" w:rsidR="002F753A" w:rsidRPr="005A00AF" w:rsidRDefault="002F753A">
            <w:pPr>
              <w:rPr>
                <w:rFonts w:ascii="Arial" w:hAnsi="Arial" w:cs="Arial"/>
                <w:b/>
                <w:bCs/>
                <w:color w:val="8A1F95"/>
                <w:sz w:val="20"/>
              </w:rPr>
            </w:pPr>
            <w:r w:rsidRPr="005A00AF">
              <w:rPr>
                <w:rFonts w:ascii="Arial" w:hAnsi="Arial" w:cs="Arial"/>
                <w:b/>
                <w:bCs/>
                <w:color w:val="8A1F95"/>
                <w:sz w:val="20"/>
              </w:rPr>
              <w:t>6. Evaluating:</w:t>
            </w:r>
          </w:p>
          <w:p w14:paraId="36ACA8B9" w14:textId="77777777" w:rsidR="002F753A" w:rsidRDefault="002F753A">
            <w:pPr>
              <w:rPr>
                <w:rFonts w:ascii="Arial" w:hAnsi="Arial" w:cs="Arial"/>
                <w:sz w:val="20"/>
              </w:rPr>
            </w:pPr>
            <w:r w:rsidRPr="005A00AF">
              <w:rPr>
                <w:rFonts w:ascii="Arial" w:hAnsi="Arial" w:cs="Arial"/>
                <w:color w:val="8A1F95"/>
                <w:sz w:val="20"/>
              </w:rPr>
              <w:t>What can improve upon?</w:t>
            </w:r>
          </w:p>
        </w:tc>
        <w:tc>
          <w:tcPr>
            <w:tcW w:w="4480" w:type="dxa"/>
          </w:tcPr>
          <w:p w14:paraId="18D195BB" w14:textId="77777777" w:rsidR="002F753A" w:rsidRDefault="002F753A">
            <w:pPr>
              <w:rPr>
                <w:rFonts w:ascii="Arial" w:hAnsi="Arial" w:cs="Arial"/>
                <w:sz w:val="20"/>
              </w:rPr>
            </w:pPr>
            <w:r>
              <w:rPr>
                <w:rFonts w:ascii="Arial" w:hAnsi="Arial" w:cs="Arial"/>
                <w:sz w:val="20"/>
              </w:rPr>
              <w:t>The student self-assesses the completed research task with the key question: “Did I present information that directly relates to my questions?” “Were my conclusions based on my information?”</w:t>
            </w:r>
          </w:p>
          <w:p w14:paraId="3B69D637" w14:textId="77777777" w:rsidR="002F753A" w:rsidRDefault="002F753A">
            <w:pPr>
              <w:rPr>
                <w:rFonts w:ascii="Arial" w:hAnsi="Arial" w:cs="Arial"/>
                <w:sz w:val="20"/>
              </w:rPr>
            </w:pPr>
            <w:r>
              <w:rPr>
                <w:rFonts w:ascii="Arial" w:hAnsi="Arial" w:cs="Arial"/>
                <w:sz w:val="20"/>
              </w:rPr>
              <w:t>Evaluates the information process and identifies one aspect for skill refinement with teacher assistance.</w:t>
            </w:r>
          </w:p>
        </w:tc>
        <w:tc>
          <w:tcPr>
            <w:tcW w:w="4299" w:type="dxa"/>
          </w:tcPr>
          <w:p w14:paraId="664BC70E" w14:textId="77777777" w:rsidR="002F753A" w:rsidRDefault="002F753A">
            <w:pPr>
              <w:numPr>
                <w:ilvl w:val="0"/>
                <w:numId w:val="40"/>
              </w:numPr>
              <w:tabs>
                <w:tab w:val="clear" w:pos="720"/>
              </w:tabs>
              <w:ind w:left="363"/>
              <w:rPr>
                <w:rFonts w:ascii="Arial" w:hAnsi="Arial" w:cs="Arial"/>
                <w:sz w:val="20"/>
              </w:rPr>
            </w:pPr>
            <w:r>
              <w:rPr>
                <w:rFonts w:ascii="Arial" w:hAnsi="Arial" w:cs="Arial"/>
                <w:sz w:val="20"/>
              </w:rPr>
              <w:t>Evaluates the presentation in terms of content and format (identifies strengths and weaknesses)</w:t>
            </w:r>
          </w:p>
          <w:p w14:paraId="04206471" w14:textId="77777777" w:rsidR="002F753A" w:rsidRDefault="002F753A">
            <w:pPr>
              <w:numPr>
                <w:ilvl w:val="0"/>
                <w:numId w:val="40"/>
              </w:numPr>
              <w:tabs>
                <w:tab w:val="clear" w:pos="720"/>
              </w:tabs>
              <w:ind w:left="363"/>
              <w:rPr>
                <w:rFonts w:ascii="Arial" w:hAnsi="Arial" w:cs="Arial"/>
                <w:sz w:val="20"/>
              </w:rPr>
            </w:pPr>
            <w:r>
              <w:rPr>
                <w:rFonts w:ascii="Arial" w:hAnsi="Arial" w:cs="Arial"/>
                <w:sz w:val="20"/>
              </w:rPr>
              <w:t>Understands the criteria for evaluation (rubrics)</w:t>
            </w:r>
          </w:p>
          <w:p w14:paraId="69B9FC4B" w14:textId="77777777" w:rsidR="002F753A" w:rsidRDefault="002F753A">
            <w:pPr>
              <w:numPr>
                <w:ilvl w:val="0"/>
                <w:numId w:val="40"/>
              </w:numPr>
              <w:tabs>
                <w:tab w:val="clear" w:pos="720"/>
              </w:tabs>
              <w:ind w:left="363"/>
              <w:rPr>
                <w:rFonts w:ascii="Arial" w:hAnsi="Arial" w:cs="Arial"/>
                <w:sz w:val="20"/>
              </w:rPr>
            </w:pPr>
            <w:r>
              <w:rPr>
                <w:rFonts w:ascii="Arial" w:hAnsi="Arial" w:cs="Arial"/>
                <w:sz w:val="20"/>
              </w:rPr>
              <w:t>Reflects on the information seeking process</w:t>
            </w:r>
          </w:p>
          <w:p w14:paraId="1F10C0C2" w14:textId="77777777" w:rsidR="002F753A" w:rsidRDefault="002F753A">
            <w:pPr>
              <w:numPr>
                <w:ilvl w:val="0"/>
                <w:numId w:val="40"/>
              </w:numPr>
              <w:tabs>
                <w:tab w:val="clear" w:pos="720"/>
              </w:tabs>
              <w:ind w:left="363"/>
              <w:rPr>
                <w:rFonts w:ascii="Arial" w:hAnsi="Arial" w:cs="Arial"/>
                <w:sz w:val="20"/>
              </w:rPr>
            </w:pPr>
            <w:r>
              <w:rPr>
                <w:rFonts w:ascii="Arial" w:hAnsi="Arial" w:cs="Arial"/>
                <w:sz w:val="20"/>
              </w:rPr>
              <w:t>Makes recommendations to improve results</w:t>
            </w:r>
          </w:p>
          <w:p w14:paraId="60BFA173" w14:textId="77777777" w:rsidR="002F753A" w:rsidRDefault="002F753A">
            <w:pPr>
              <w:ind w:left="3"/>
              <w:rPr>
                <w:rFonts w:ascii="Arial" w:hAnsi="Arial" w:cs="Arial"/>
                <w:sz w:val="20"/>
                <w:szCs w:val="22"/>
              </w:rPr>
            </w:pPr>
          </w:p>
        </w:tc>
        <w:tc>
          <w:tcPr>
            <w:tcW w:w="3472" w:type="dxa"/>
          </w:tcPr>
          <w:p w14:paraId="41B60166" w14:textId="33D7472F" w:rsidR="00B55D15" w:rsidRPr="002F753A" w:rsidRDefault="00B55D15" w:rsidP="00B55D15">
            <w:pPr>
              <w:rPr>
                <w:rFonts w:ascii="Arial" w:hAnsi="Arial" w:cs="Arial"/>
                <w:sz w:val="20"/>
                <w:szCs w:val="20"/>
              </w:rPr>
            </w:pPr>
            <w:r w:rsidRPr="002F753A">
              <w:rPr>
                <w:rFonts w:ascii="Arial" w:hAnsi="Arial" w:cs="Arial"/>
                <w:b/>
                <w:bCs/>
                <w:color w:val="000000"/>
                <w:sz w:val="20"/>
                <w:szCs w:val="20"/>
                <w:shd w:val="clear" w:color="auto" w:fill="FFFFFF"/>
              </w:rPr>
              <w:t>EN3-9E</w:t>
            </w:r>
            <w:r>
              <w:rPr>
                <w:rFonts w:ascii="Arial" w:hAnsi="Arial" w:cs="Arial"/>
                <w:b/>
                <w:bCs/>
                <w:color w:val="000000"/>
                <w:sz w:val="20"/>
                <w:szCs w:val="20"/>
                <w:shd w:val="clear" w:color="auto" w:fill="FFFFFF"/>
              </w:rPr>
              <w:t xml:space="preserve"> -</w:t>
            </w:r>
            <w:r w:rsidR="004A7D13">
              <w:rPr>
                <w:rFonts w:ascii="Arial" w:hAnsi="Arial" w:cs="Arial"/>
                <w:b/>
                <w:bCs/>
                <w:color w:val="000000"/>
                <w:sz w:val="20"/>
                <w:szCs w:val="20"/>
                <w:shd w:val="clear" w:color="auto" w:fill="FFFFFF"/>
              </w:rPr>
              <w:t>r</w:t>
            </w:r>
          </w:p>
          <w:p w14:paraId="7E606D28" w14:textId="77777777" w:rsidR="00B55D15" w:rsidRPr="002F753A" w:rsidRDefault="00B55D15" w:rsidP="00B55D15">
            <w:pPr>
              <w:rPr>
                <w:rFonts w:ascii="Arial" w:hAnsi="Arial" w:cs="Arial"/>
                <w:sz w:val="20"/>
                <w:szCs w:val="20"/>
              </w:rPr>
            </w:pPr>
            <w:r w:rsidRPr="002F753A">
              <w:rPr>
                <w:rFonts w:ascii="Arial" w:hAnsi="Arial" w:cs="Arial"/>
                <w:sz w:val="20"/>
                <w:szCs w:val="20"/>
                <w:shd w:val="clear" w:color="auto" w:fill="FFFFFF"/>
              </w:rPr>
              <w:t>reflect</w:t>
            </w:r>
            <w:r w:rsidRPr="002F753A">
              <w:rPr>
                <w:rFonts w:ascii="Arial" w:hAnsi="Arial" w:cs="Arial"/>
                <w:color w:val="000000"/>
                <w:sz w:val="20"/>
                <w:szCs w:val="20"/>
                <w:shd w:val="clear" w:color="auto" w:fill="FFFFFF"/>
              </w:rPr>
              <w:t> on own learning achievements against specific criteria</w:t>
            </w:r>
          </w:p>
          <w:p w14:paraId="3EE02829" w14:textId="0029A767" w:rsidR="00B55D15" w:rsidRPr="002F753A" w:rsidRDefault="00B55D15" w:rsidP="00B55D15">
            <w:pPr>
              <w:rPr>
                <w:rFonts w:ascii="Arial" w:hAnsi="Arial" w:cs="Arial"/>
                <w:sz w:val="20"/>
                <w:szCs w:val="20"/>
              </w:rPr>
            </w:pPr>
            <w:r w:rsidRPr="002F753A">
              <w:rPr>
                <w:rFonts w:ascii="Arial" w:hAnsi="Arial" w:cs="Arial"/>
                <w:b/>
                <w:bCs/>
                <w:color w:val="000000"/>
                <w:sz w:val="20"/>
                <w:szCs w:val="20"/>
                <w:shd w:val="clear" w:color="auto" w:fill="FFFFFF"/>
              </w:rPr>
              <w:t>EN3-9E</w:t>
            </w:r>
            <w:r>
              <w:rPr>
                <w:rFonts w:ascii="Arial" w:hAnsi="Arial" w:cs="Arial"/>
                <w:b/>
                <w:bCs/>
                <w:color w:val="000000"/>
                <w:sz w:val="20"/>
                <w:szCs w:val="20"/>
                <w:shd w:val="clear" w:color="auto" w:fill="FFFFFF"/>
              </w:rPr>
              <w:t xml:space="preserve"> -</w:t>
            </w:r>
            <w:r w:rsidR="004A7D13">
              <w:rPr>
                <w:rFonts w:ascii="Arial" w:hAnsi="Arial" w:cs="Arial"/>
                <w:b/>
                <w:bCs/>
                <w:color w:val="000000"/>
                <w:sz w:val="20"/>
                <w:szCs w:val="20"/>
                <w:shd w:val="clear" w:color="auto" w:fill="FFFFFF"/>
              </w:rPr>
              <w:t>s</w:t>
            </w:r>
          </w:p>
          <w:p w14:paraId="387187A2" w14:textId="77777777" w:rsidR="00B55D15" w:rsidRPr="002F753A" w:rsidRDefault="00B55D15" w:rsidP="00B55D15">
            <w:pPr>
              <w:rPr>
                <w:rFonts w:ascii="Arial" w:hAnsi="Arial" w:cs="Arial"/>
                <w:sz w:val="20"/>
                <w:szCs w:val="20"/>
              </w:rPr>
            </w:pPr>
            <w:r w:rsidRPr="002F753A">
              <w:rPr>
                <w:rFonts w:ascii="Arial" w:hAnsi="Arial" w:cs="Arial"/>
                <w:color w:val="000000"/>
                <w:sz w:val="20"/>
                <w:szCs w:val="20"/>
                <w:shd w:val="clear" w:color="auto" w:fill="FFFFFF"/>
              </w:rPr>
              <w:t>develop criteria for assessing their own and others' presentations</w:t>
            </w:r>
          </w:p>
          <w:p w14:paraId="0AED6AF7" w14:textId="19C08F65" w:rsidR="00B55D15" w:rsidRPr="002F753A" w:rsidRDefault="00B55D15" w:rsidP="00B55D15">
            <w:pPr>
              <w:rPr>
                <w:rFonts w:ascii="Arial" w:hAnsi="Arial" w:cs="Arial"/>
                <w:sz w:val="20"/>
                <w:szCs w:val="20"/>
              </w:rPr>
            </w:pPr>
            <w:r w:rsidRPr="002F753A">
              <w:rPr>
                <w:rFonts w:ascii="Arial" w:hAnsi="Arial" w:cs="Arial"/>
                <w:b/>
                <w:bCs/>
                <w:color w:val="000000"/>
                <w:sz w:val="20"/>
                <w:szCs w:val="20"/>
                <w:shd w:val="clear" w:color="auto" w:fill="FFFFFF"/>
              </w:rPr>
              <w:t>EN3-9E</w:t>
            </w:r>
            <w:r>
              <w:rPr>
                <w:rFonts w:ascii="Arial" w:hAnsi="Arial" w:cs="Arial"/>
                <w:b/>
                <w:bCs/>
                <w:color w:val="000000"/>
                <w:sz w:val="20"/>
                <w:szCs w:val="20"/>
                <w:shd w:val="clear" w:color="auto" w:fill="FFFFFF"/>
              </w:rPr>
              <w:t xml:space="preserve"> -</w:t>
            </w:r>
            <w:r w:rsidR="004A7D13">
              <w:rPr>
                <w:rFonts w:ascii="Arial" w:hAnsi="Arial" w:cs="Arial"/>
                <w:b/>
                <w:bCs/>
                <w:color w:val="000000"/>
                <w:sz w:val="20"/>
                <w:szCs w:val="20"/>
                <w:shd w:val="clear" w:color="auto" w:fill="FFFFFF"/>
              </w:rPr>
              <w:t>t</w:t>
            </w:r>
          </w:p>
          <w:p w14:paraId="512D298C" w14:textId="77777777" w:rsidR="00B55D15" w:rsidRPr="002F753A" w:rsidRDefault="00B55D15" w:rsidP="00B55D15">
            <w:pPr>
              <w:rPr>
                <w:rFonts w:ascii="Arial" w:hAnsi="Arial" w:cs="Arial"/>
                <w:sz w:val="20"/>
                <w:szCs w:val="20"/>
              </w:rPr>
            </w:pPr>
            <w:r w:rsidRPr="002F753A">
              <w:rPr>
                <w:rFonts w:ascii="Arial" w:hAnsi="Arial" w:cs="Arial"/>
                <w:color w:val="000000"/>
                <w:sz w:val="20"/>
                <w:szCs w:val="20"/>
                <w:shd w:val="clear" w:color="auto" w:fill="FFFFFF"/>
              </w:rPr>
              <w:t>critically reflect on the effectiveness of their own and others' writing, seeking and responding to feedback</w:t>
            </w:r>
          </w:p>
          <w:p w14:paraId="11C016A3" w14:textId="77777777" w:rsidR="005A00AF" w:rsidRPr="002F753A" w:rsidRDefault="005A00AF" w:rsidP="005A00AF">
            <w:pPr>
              <w:rPr>
                <w:rFonts w:ascii="Arial" w:hAnsi="Arial" w:cs="Arial"/>
                <w:sz w:val="20"/>
                <w:szCs w:val="20"/>
              </w:rPr>
            </w:pPr>
            <w:r w:rsidRPr="002F753A">
              <w:rPr>
                <w:rFonts w:ascii="Arial" w:hAnsi="Arial" w:cs="Arial"/>
                <w:b/>
                <w:bCs/>
                <w:color w:val="000000"/>
                <w:sz w:val="20"/>
                <w:szCs w:val="20"/>
                <w:shd w:val="clear" w:color="auto" w:fill="FFFFFF"/>
              </w:rPr>
              <w:t>EN3-9E</w:t>
            </w:r>
            <w:r>
              <w:rPr>
                <w:rFonts w:ascii="Arial" w:hAnsi="Arial" w:cs="Arial"/>
                <w:b/>
                <w:bCs/>
                <w:color w:val="000000"/>
                <w:sz w:val="20"/>
                <w:szCs w:val="20"/>
                <w:shd w:val="clear" w:color="auto" w:fill="FFFFFF"/>
              </w:rPr>
              <w:t xml:space="preserve"> -u</w:t>
            </w:r>
          </w:p>
          <w:p w14:paraId="11311DA5" w14:textId="77777777" w:rsidR="005A00AF" w:rsidRPr="002F753A" w:rsidRDefault="005A00AF" w:rsidP="005A00AF">
            <w:pPr>
              <w:rPr>
                <w:rFonts w:ascii="Arial" w:hAnsi="Arial" w:cs="Arial"/>
                <w:sz w:val="20"/>
                <w:szCs w:val="20"/>
              </w:rPr>
            </w:pPr>
            <w:r w:rsidRPr="002F753A">
              <w:rPr>
                <w:rFonts w:ascii="Arial" w:hAnsi="Arial" w:cs="Arial"/>
                <w:color w:val="000000"/>
                <w:sz w:val="20"/>
                <w:szCs w:val="20"/>
                <w:shd w:val="clear" w:color="auto" w:fill="FFFFFF"/>
              </w:rPr>
              <w:t>discuss and reflect on the roles and responsibilities when working as a member of a group and evaluate the benefits of</w:t>
            </w:r>
            <w:r>
              <w:rPr>
                <w:rFonts w:ascii="Arial" w:hAnsi="Arial" w:cs="Arial"/>
                <w:color w:val="000000"/>
                <w:sz w:val="20"/>
                <w:szCs w:val="20"/>
                <w:shd w:val="clear" w:color="auto" w:fill="FFFFFF"/>
              </w:rPr>
              <w:t xml:space="preserve"> </w:t>
            </w:r>
            <w:r w:rsidRPr="002F753A">
              <w:rPr>
                <w:rFonts w:ascii="Arial" w:hAnsi="Arial" w:cs="Arial"/>
                <w:color w:val="000000"/>
                <w:sz w:val="20"/>
                <w:szCs w:val="20"/>
                <w:shd w:val="clear" w:color="auto" w:fill="FFFFFF"/>
              </w:rPr>
              <w:t>working </w:t>
            </w:r>
            <w:r w:rsidRPr="002F753A">
              <w:rPr>
                <w:rFonts w:ascii="Arial" w:hAnsi="Arial" w:cs="Arial"/>
                <w:sz w:val="20"/>
                <w:szCs w:val="20"/>
                <w:shd w:val="clear" w:color="auto" w:fill="FFFFFF"/>
              </w:rPr>
              <w:t>collaboratively</w:t>
            </w:r>
            <w:r w:rsidRPr="002F753A">
              <w:rPr>
                <w:rFonts w:ascii="Arial" w:hAnsi="Arial" w:cs="Arial"/>
                <w:color w:val="000000"/>
                <w:sz w:val="20"/>
                <w:szCs w:val="20"/>
                <w:shd w:val="clear" w:color="auto" w:fill="FFFFFF"/>
              </w:rPr>
              <w:t> with peers to achieve a goal</w:t>
            </w:r>
          </w:p>
          <w:p w14:paraId="6C438860" w14:textId="77777777" w:rsidR="002F753A" w:rsidRDefault="002F753A" w:rsidP="00B55D15">
            <w:pPr>
              <w:rPr>
                <w:rFonts w:ascii="Arial" w:hAnsi="Arial" w:cs="Arial"/>
                <w:sz w:val="20"/>
              </w:rPr>
            </w:pPr>
          </w:p>
          <w:p w14:paraId="7E17AB52" w14:textId="244AFFC9" w:rsidR="005A00AF" w:rsidRDefault="005A00AF" w:rsidP="00B55D15">
            <w:pPr>
              <w:rPr>
                <w:rFonts w:ascii="Arial" w:hAnsi="Arial" w:cs="Arial"/>
                <w:sz w:val="20"/>
              </w:rPr>
            </w:pPr>
          </w:p>
        </w:tc>
      </w:tr>
      <w:tr w:rsidR="005A00AF" w:rsidRPr="005A00AF" w14:paraId="05EBC865" w14:textId="77777777" w:rsidTr="005A00AF">
        <w:trPr>
          <w:trHeight w:val="246"/>
        </w:trPr>
        <w:tc>
          <w:tcPr>
            <w:tcW w:w="0" w:type="auto"/>
          </w:tcPr>
          <w:p w14:paraId="4449EE6A" w14:textId="77777777" w:rsidR="000D60BA" w:rsidRPr="005A00AF" w:rsidRDefault="000D60BA" w:rsidP="00E80BD7">
            <w:pPr>
              <w:pStyle w:val="Heading1"/>
              <w:rPr>
                <w:color w:val="4C9C94"/>
                <w:sz w:val="22"/>
              </w:rPr>
            </w:pPr>
          </w:p>
        </w:tc>
        <w:tc>
          <w:tcPr>
            <w:tcW w:w="0" w:type="auto"/>
          </w:tcPr>
          <w:p w14:paraId="634C2FB9" w14:textId="77777777" w:rsidR="000D60BA" w:rsidRPr="005A00AF" w:rsidRDefault="000D60BA" w:rsidP="00E80BD7">
            <w:pPr>
              <w:pStyle w:val="Heading1"/>
              <w:rPr>
                <w:color w:val="4C9C94"/>
                <w:sz w:val="22"/>
              </w:rPr>
            </w:pPr>
            <w:r w:rsidRPr="005A00AF">
              <w:rPr>
                <w:color w:val="4C9C94"/>
                <w:sz w:val="22"/>
              </w:rPr>
              <w:t>Skill/Knowledge</w:t>
            </w:r>
          </w:p>
        </w:tc>
        <w:tc>
          <w:tcPr>
            <w:tcW w:w="4299" w:type="dxa"/>
          </w:tcPr>
          <w:p w14:paraId="7CCFB687" w14:textId="77777777" w:rsidR="000D60BA" w:rsidRPr="005A00AF" w:rsidRDefault="000D60BA" w:rsidP="00E80BD7">
            <w:pPr>
              <w:pStyle w:val="Heading1"/>
              <w:ind w:right="-951"/>
              <w:rPr>
                <w:color w:val="4C9C94"/>
                <w:sz w:val="22"/>
              </w:rPr>
            </w:pPr>
            <w:r w:rsidRPr="005A00AF">
              <w:rPr>
                <w:color w:val="4C9C94"/>
                <w:sz w:val="22"/>
              </w:rPr>
              <w:t>Demonstrated by</w:t>
            </w:r>
          </w:p>
        </w:tc>
        <w:tc>
          <w:tcPr>
            <w:tcW w:w="3472" w:type="dxa"/>
          </w:tcPr>
          <w:p w14:paraId="479A4F94" w14:textId="77777777" w:rsidR="000D60BA" w:rsidRPr="005A00AF" w:rsidRDefault="000D60BA" w:rsidP="00E80BD7">
            <w:pPr>
              <w:pStyle w:val="Heading1"/>
              <w:ind w:right="-951"/>
              <w:rPr>
                <w:color w:val="4C9C94"/>
                <w:sz w:val="22"/>
              </w:rPr>
            </w:pPr>
            <w:r w:rsidRPr="005A00AF">
              <w:rPr>
                <w:color w:val="4C9C94"/>
                <w:sz w:val="22"/>
              </w:rPr>
              <w:t>Outcome</w:t>
            </w:r>
          </w:p>
        </w:tc>
      </w:tr>
      <w:tr w:rsidR="00B55D15" w14:paraId="050056ED" w14:textId="77777777" w:rsidTr="005A00AF">
        <w:trPr>
          <w:cantSplit/>
          <w:trHeight w:val="2551"/>
        </w:trPr>
        <w:tc>
          <w:tcPr>
            <w:tcW w:w="2486" w:type="dxa"/>
          </w:tcPr>
          <w:p w14:paraId="19674867" w14:textId="0707A231" w:rsidR="00B55D15" w:rsidRDefault="00B55D15">
            <w:pPr>
              <w:rPr>
                <w:rFonts w:ascii="Arial" w:hAnsi="Arial" w:cs="Arial"/>
                <w:b/>
                <w:bCs/>
                <w:sz w:val="20"/>
              </w:rPr>
            </w:pPr>
            <w:r w:rsidRPr="005A00AF">
              <w:rPr>
                <w:rFonts w:ascii="Arial" w:hAnsi="Arial" w:cs="Arial"/>
                <w:b/>
                <w:bCs/>
                <w:color w:val="4C9C94"/>
                <w:sz w:val="20"/>
              </w:rPr>
              <w:t>Borrowing</w:t>
            </w:r>
          </w:p>
        </w:tc>
        <w:tc>
          <w:tcPr>
            <w:tcW w:w="4480" w:type="dxa"/>
          </w:tcPr>
          <w:p w14:paraId="2A51674B" w14:textId="504CB5D5" w:rsidR="00B55D15" w:rsidRDefault="000D60BA">
            <w:pPr>
              <w:rPr>
                <w:rFonts w:ascii="Arial" w:hAnsi="Arial" w:cs="Arial"/>
                <w:sz w:val="20"/>
              </w:rPr>
            </w:pPr>
            <w:r>
              <w:rPr>
                <w:rFonts w:ascii="Arial" w:hAnsi="Arial" w:cs="Arial"/>
                <w:sz w:val="20"/>
              </w:rPr>
              <w:t>Select, borrow and return books</w:t>
            </w:r>
          </w:p>
        </w:tc>
        <w:tc>
          <w:tcPr>
            <w:tcW w:w="4299" w:type="dxa"/>
          </w:tcPr>
          <w:p w14:paraId="0FF473DA" w14:textId="6C8C2D25" w:rsidR="00B55D15" w:rsidRDefault="00B55D15">
            <w:pPr>
              <w:numPr>
                <w:ilvl w:val="0"/>
                <w:numId w:val="40"/>
              </w:numPr>
              <w:tabs>
                <w:tab w:val="clear" w:pos="720"/>
              </w:tabs>
              <w:ind w:left="363"/>
              <w:rPr>
                <w:rFonts w:ascii="Arial" w:hAnsi="Arial" w:cs="Arial"/>
                <w:sz w:val="20"/>
              </w:rPr>
            </w:pPr>
            <w:r>
              <w:rPr>
                <w:rFonts w:ascii="Arial" w:hAnsi="Arial" w:cs="Arial"/>
                <w:sz w:val="20"/>
              </w:rPr>
              <w:t>Select, borrow and return books.</w:t>
            </w:r>
          </w:p>
        </w:tc>
        <w:tc>
          <w:tcPr>
            <w:tcW w:w="3472" w:type="dxa"/>
          </w:tcPr>
          <w:p w14:paraId="19D8BC54" w14:textId="7F10D5A6" w:rsidR="00B55D15" w:rsidRPr="002F753A" w:rsidRDefault="00B55D15" w:rsidP="00B55D15">
            <w:pPr>
              <w:rPr>
                <w:rFonts w:ascii="Arial" w:hAnsi="Arial" w:cs="Arial"/>
                <w:sz w:val="20"/>
                <w:szCs w:val="20"/>
              </w:rPr>
            </w:pPr>
            <w:r w:rsidRPr="002F753A">
              <w:rPr>
                <w:rFonts w:ascii="Arial" w:hAnsi="Arial" w:cs="Arial"/>
                <w:b/>
                <w:bCs/>
                <w:color w:val="000000"/>
                <w:sz w:val="20"/>
                <w:szCs w:val="20"/>
                <w:shd w:val="clear" w:color="auto" w:fill="FFFFFF"/>
              </w:rPr>
              <w:t>EN3-7C</w:t>
            </w:r>
            <w:r>
              <w:rPr>
                <w:rFonts w:ascii="Arial" w:hAnsi="Arial" w:cs="Arial"/>
                <w:b/>
                <w:bCs/>
                <w:color w:val="000000"/>
                <w:sz w:val="20"/>
                <w:szCs w:val="20"/>
                <w:shd w:val="clear" w:color="auto" w:fill="FFFFFF"/>
              </w:rPr>
              <w:t xml:space="preserve"> -</w:t>
            </w:r>
            <w:r w:rsidR="004A7D13">
              <w:rPr>
                <w:rFonts w:ascii="Arial" w:hAnsi="Arial" w:cs="Arial"/>
                <w:b/>
                <w:bCs/>
                <w:color w:val="000000"/>
                <w:sz w:val="20"/>
                <w:szCs w:val="20"/>
                <w:shd w:val="clear" w:color="auto" w:fill="FFFFFF"/>
              </w:rPr>
              <w:t>v</w:t>
            </w:r>
          </w:p>
          <w:p w14:paraId="2ABD9B63" w14:textId="77777777" w:rsidR="00B55D15" w:rsidRPr="002F753A" w:rsidRDefault="00B55D15" w:rsidP="00B55D15">
            <w:pPr>
              <w:rPr>
                <w:rFonts w:ascii="Arial" w:hAnsi="Arial" w:cs="Arial"/>
                <w:sz w:val="20"/>
                <w:szCs w:val="20"/>
              </w:rPr>
            </w:pPr>
            <w:r w:rsidRPr="002F753A">
              <w:rPr>
                <w:rFonts w:ascii="Arial" w:hAnsi="Arial" w:cs="Arial"/>
                <w:color w:val="000000"/>
                <w:sz w:val="20"/>
                <w:szCs w:val="20"/>
                <w:shd w:val="clear" w:color="auto" w:fill="FFFFFF"/>
              </w:rPr>
              <w:t xml:space="preserve">compare how composers and illustrators make stories exciting, moving and absorbing to hold readers' interest </w:t>
            </w:r>
            <w:r w:rsidRPr="002F753A">
              <w:rPr>
                <w:rFonts w:ascii="Arial" w:hAnsi="Arial" w:cs="Arial"/>
                <w:b/>
                <w:bCs/>
                <w:color w:val="000000"/>
                <w:sz w:val="20"/>
                <w:szCs w:val="20"/>
                <w:shd w:val="clear" w:color="auto" w:fill="FFFFFF"/>
              </w:rPr>
              <w:t>(borrowing)</w:t>
            </w:r>
          </w:p>
          <w:p w14:paraId="300D303D" w14:textId="77777777" w:rsidR="00B55D15" w:rsidRPr="002F753A" w:rsidRDefault="00B55D15" w:rsidP="00B55D15">
            <w:pPr>
              <w:rPr>
                <w:rFonts w:ascii="Arial" w:hAnsi="Arial" w:cs="Arial"/>
                <w:b/>
                <w:bCs/>
                <w:color w:val="000000"/>
                <w:sz w:val="20"/>
                <w:szCs w:val="20"/>
                <w:shd w:val="clear" w:color="auto" w:fill="FFFFFF"/>
              </w:rPr>
            </w:pPr>
          </w:p>
        </w:tc>
      </w:tr>
    </w:tbl>
    <w:p w14:paraId="5F7EF281" w14:textId="58CB0EF0" w:rsidR="00057920" w:rsidRDefault="00057920">
      <w:pPr>
        <w:rPr>
          <w:rFonts w:ascii="Arial" w:hAnsi="Arial" w:cs="Arial"/>
          <w:sz w:val="20"/>
        </w:rPr>
      </w:pPr>
    </w:p>
    <w:p w14:paraId="0108DFFD" w14:textId="4C85955F" w:rsidR="002B7621" w:rsidRDefault="002B7621">
      <w:pPr>
        <w:rPr>
          <w:rFonts w:ascii="Arial" w:hAnsi="Arial" w:cs="Arial"/>
          <w:sz w:val="20"/>
        </w:rPr>
      </w:pPr>
    </w:p>
    <w:p w14:paraId="3BC03AA6" w14:textId="5896CF24" w:rsidR="002B7621" w:rsidRDefault="002B7621">
      <w:pPr>
        <w:rPr>
          <w:rFonts w:ascii="Arial" w:hAnsi="Arial" w:cs="Arial"/>
          <w:sz w:val="20"/>
        </w:rPr>
      </w:pPr>
    </w:p>
    <w:p w14:paraId="2C9573F1" w14:textId="7C8DB28C" w:rsidR="002B7621" w:rsidRDefault="002B7621">
      <w:pPr>
        <w:rPr>
          <w:rFonts w:ascii="Arial" w:hAnsi="Arial" w:cs="Arial"/>
          <w:sz w:val="20"/>
        </w:rPr>
      </w:pPr>
    </w:p>
    <w:p w14:paraId="6307A86E" w14:textId="37D582AA" w:rsidR="002B7621" w:rsidRDefault="002B7621">
      <w:pPr>
        <w:rPr>
          <w:rFonts w:ascii="Arial" w:hAnsi="Arial" w:cs="Arial"/>
          <w:sz w:val="20"/>
        </w:rPr>
      </w:pPr>
    </w:p>
    <w:p w14:paraId="15029385" w14:textId="1EE20E0A" w:rsidR="002B7621" w:rsidRDefault="002B7621">
      <w:pPr>
        <w:rPr>
          <w:rFonts w:ascii="Arial" w:hAnsi="Arial" w:cs="Arial"/>
          <w:sz w:val="20"/>
        </w:rPr>
      </w:pPr>
    </w:p>
    <w:p w14:paraId="61415C5D" w14:textId="2381479C" w:rsidR="002B7621" w:rsidRDefault="002B7621">
      <w:pPr>
        <w:rPr>
          <w:rFonts w:ascii="Arial" w:hAnsi="Arial" w:cs="Arial"/>
          <w:sz w:val="20"/>
        </w:rPr>
      </w:pPr>
    </w:p>
    <w:p w14:paraId="31A4EDC3" w14:textId="1F420D43" w:rsidR="002B7621" w:rsidRDefault="002B7621">
      <w:pPr>
        <w:rPr>
          <w:rFonts w:ascii="Arial" w:hAnsi="Arial" w:cs="Arial"/>
          <w:sz w:val="20"/>
        </w:rPr>
      </w:pPr>
    </w:p>
    <w:p w14:paraId="44037864" w14:textId="542E5EE2" w:rsidR="002B7621" w:rsidRDefault="002B7621">
      <w:pPr>
        <w:rPr>
          <w:rFonts w:ascii="Arial" w:hAnsi="Arial" w:cs="Arial"/>
          <w:sz w:val="20"/>
        </w:rPr>
      </w:pPr>
    </w:p>
    <w:p w14:paraId="11FAD3AE" w14:textId="5E9769F0" w:rsidR="002B7621" w:rsidRDefault="002B7621">
      <w:pPr>
        <w:rPr>
          <w:rFonts w:ascii="Arial" w:hAnsi="Arial" w:cs="Arial"/>
          <w:sz w:val="20"/>
        </w:rPr>
      </w:pPr>
    </w:p>
    <w:p w14:paraId="71C81113" w14:textId="2343ED88" w:rsidR="002B7621" w:rsidRDefault="002B7621">
      <w:pPr>
        <w:rPr>
          <w:rFonts w:ascii="Arial" w:hAnsi="Arial" w:cs="Arial"/>
          <w:sz w:val="20"/>
        </w:rPr>
      </w:pPr>
    </w:p>
    <w:p w14:paraId="7FFC35F8" w14:textId="09AF7ACF" w:rsidR="002B7621" w:rsidRDefault="002B7621">
      <w:pPr>
        <w:rPr>
          <w:rFonts w:ascii="Arial" w:hAnsi="Arial" w:cs="Arial"/>
          <w:sz w:val="20"/>
        </w:rPr>
      </w:pPr>
    </w:p>
    <w:p w14:paraId="45F3CA42" w14:textId="34A31F84" w:rsidR="002B7621" w:rsidRDefault="002B7621">
      <w:pPr>
        <w:rPr>
          <w:rFonts w:ascii="Arial" w:hAnsi="Arial" w:cs="Arial"/>
          <w:sz w:val="20"/>
        </w:rPr>
      </w:pPr>
    </w:p>
    <w:p w14:paraId="70FCE71D" w14:textId="313B2D69" w:rsidR="002B7621" w:rsidRDefault="002B7621">
      <w:pPr>
        <w:rPr>
          <w:rFonts w:ascii="Arial" w:hAnsi="Arial" w:cs="Arial"/>
          <w:sz w:val="20"/>
        </w:rPr>
      </w:pPr>
    </w:p>
    <w:p w14:paraId="4649E1F2" w14:textId="1B6DE1B9" w:rsidR="002B7621" w:rsidRDefault="002B7621">
      <w:pPr>
        <w:rPr>
          <w:rFonts w:ascii="Arial" w:hAnsi="Arial" w:cs="Arial"/>
          <w:sz w:val="20"/>
        </w:rPr>
      </w:pPr>
    </w:p>
    <w:tbl>
      <w:tblPr>
        <w:tblStyle w:val="TableGrid"/>
        <w:tblW w:w="0" w:type="auto"/>
        <w:tblLook w:val="04A0" w:firstRow="1" w:lastRow="0" w:firstColumn="1" w:lastColumn="0" w:noHBand="0" w:noVBand="1"/>
      </w:tblPr>
      <w:tblGrid>
        <w:gridCol w:w="3778"/>
        <w:gridCol w:w="3556"/>
        <w:gridCol w:w="3618"/>
        <w:gridCol w:w="3608"/>
      </w:tblGrid>
      <w:tr w:rsidR="002B7621" w:rsidRPr="002F753A" w14:paraId="37D5741D" w14:textId="77777777" w:rsidTr="000853D0">
        <w:tc>
          <w:tcPr>
            <w:tcW w:w="3778" w:type="dxa"/>
          </w:tcPr>
          <w:p w14:paraId="062F2C17" w14:textId="47010CD3" w:rsidR="002B7621" w:rsidRPr="002F753A" w:rsidRDefault="002B7621" w:rsidP="002B7621">
            <w:pPr>
              <w:rPr>
                <w:rFonts w:ascii="Arial" w:hAnsi="Arial" w:cs="Arial"/>
                <w:sz w:val="20"/>
                <w:szCs w:val="20"/>
              </w:rPr>
            </w:pPr>
            <w:r w:rsidRPr="002F753A">
              <w:rPr>
                <w:rFonts w:ascii="Arial" w:hAnsi="Arial" w:cs="Arial"/>
                <w:b/>
                <w:bCs/>
                <w:color w:val="000000"/>
                <w:sz w:val="20"/>
                <w:szCs w:val="20"/>
                <w:shd w:val="clear" w:color="auto" w:fill="FFFFFF"/>
              </w:rPr>
              <w:t>EN3-3A</w:t>
            </w:r>
            <w:r w:rsidR="00B55D15">
              <w:rPr>
                <w:rFonts w:ascii="Arial" w:hAnsi="Arial" w:cs="Arial"/>
                <w:b/>
                <w:bCs/>
                <w:color w:val="000000"/>
                <w:sz w:val="20"/>
                <w:szCs w:val="20"/>
                <w:shd w:val="clear" w:color="auto" w:fill="FFFFFF"/>
              </w:rPr>
              <w:t xml:space="preserve"> -a</w:t>
            </w:r>
          </w:p>
          <w:p w14:paraId="5954D791" w14:textId="685D8343" w:rsidR="002B7621" w:rsidRPr="002F753A" w:rsidRDefault="002B7621" w:rsidP="002B7621">
            <w:pPr>
              <w:rPr>
                <w:rFonts w:ascii="Arial" w:hAnsi="Arial" w:cs="Arial"/>
                <w:sz w:val="20"/>
                <w:szCs w:val="20"/>
              </w:rPr>
            </w:pPr>
            <w:r w:rsidRPr="002F753A">
              <w:rPr>
                <w:rFonts w:ascii="Arial" w:hAnsi="Arial" w:cs="Arial"/>
                <w:color w:val="000000"/>
                <w:sz w:val="20"/>
                <w:szCs w:val="20"/>
                <w:shd w:val="clear" w:color="auto" w:fill="FFFFFF"/>
              </w:rPr>
              <w:t>compare texts including </w:t>
            </w:r>
            <w:r w:rsidRPr="002F753A">
              <w:rPr>
                <w:rFonts w:ascii="Arial" w:hAnsi="Arial" w:cs="Arial"/>
                <w:sz w:val="20"/>
                <w:szCs w:val="20"/>
                <w:shd w:val="clear" w:color="auto" w:fill="FFFFFF"/>
              </w:rPr>
              <w:t>media</w:t>
            </w:r>
            <w:r w:rsidRPr="002F753A">
              <w:rPr>
                <w:rFonts w:ascii="Arial" w:hAnsi="Arial" w:cs="Arial"/>
                <w:color w:val="000000"/>
                <w:sz w:val="20"/>
                <w:szCs w:val="20"/>
                <w:shd w:val="clear" w:color="auto" w:fill="FFFFFF"/>
              </w:rPr>
              <w:t> texts that represent ideas and events in different ways, explaining the effects of the different approaches</w:t>
            </w:r>
          </w:p>
          <w:p w14:paraId="12D5F4C4" w14:textId="77777777" w:rsidR="002B7621" w:rsidRPr="002F753A" w:rsidRDefault="002B7621">
            <w:pPr>
              <w:rPr>
                <w:rFonts w:ascii="Arial" w:hAnsi="Arial" w:cs="Arial"/>
                <w:sz w:val="20"/>
                <w:szCs w:val="20"/>
              </w:rPr>
            </w:pPr>
          </w:p>
        </w:tc>
        <w:tc>
          <w:tcPr>
            <w:tcW w:w="3556" w:type="dxa"/>
          </w:tcPr>
          <w:p w14:paraId="26EBCC12" w14:textId="0F26D6CA" w:rsidR="00935EE0" w:rsidRPr="002F753A" w:rsidRDefault="00935EE0" w:rsidP="00935EE0">
            <w:pPr>
              <w:rPr>
                <w:rFonts w:ascii="Arial" w:hAnsi="Arial" w:cs="Arial"/>
                <w:sz w:val="20"/>
                <w:szCs w:val="20"/>
              </w:rPr>
            </w:pPr>
            <w:r w:rsidRPr="002F753A">
              <w:rPr>
                <w:rFonts w:ascii="Arial" w:hAnsi="Arial" w:cs="Arial"/>
                <w:b/>
                <w:bCs/>
                <w:color w:val="000000"/>
                <w:sz w:val="20"/>
                <w:szCs w:val="20"/>
                <w:shd w:val="clear" w:color="auto" w:fill="FFFFFF"/>
              </w:rPr>
              <w:t>EN3-7C</w:t>
            </w:r>
            <w:r w:rsidR="00B55D15">
              <w:rPr>
                <w:rFonts w:ascii="Arial" w:hAnsi="Arial" w:cs="Arial"/>
                <w:b/>
                <w:bCs/>
                <w:color w:val="000000"/>
                <w:sz w:val="20"/>
                <w:szCs w:val="20"/>
                <w:shd w:val="clear" w:color="auto" w:fill="FFFFFF"/>
              </w:rPr>
              <w:t xml:space="preserve"> -</w:t>
            </w:r>
            <w:proofErr w:type="spellStart"/>
            <w:r w:rsidR="00B55D15">
              <w:rPr>
                <w:rFonts w:ascii="Arial" w:hAnsi="Arial" w:cs="Arial"/>
                <w:b/>
                <w:bCs/>
                <w:color w:val="000000"/>
                <w:sz w:val="20"/>
                <w:szCs w:val="20"/>
                <w:shd w:val="clear" w:color="auto" w:fill="FFFFFF"/>
              </w:rPr>
              <w:t>i</w:t>
            </w:r>
            <w:proofErr w:type="spellEnd"/>
          </w:p>
          <w:p w14:paraId="6F9D1C31" w14:textId="77777777"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t>interpret events, situations and characters in texts</w:t>
            </w:r>
          </w:p>
          <w:p w14:paraId="351BBF39" w14:textId="77777777" w:rsidR="002B7621" w:rsidRPr="002F753A" w:rsidRDefault="002B7621">
            <w:pPr>
              <w:rPr>
                <w:rFonts w:ascii="Arial" w:hAnsi="Arial" w:cs="Arial"/>
                <w:sz w:val="20"/>
                <w:szCs w:val="20"/>
              </w:rPr>
            </w:pPr>
          </w:p>
        </w:tc>
        <w:tc>
          <w:tcPr>
            <w:tcW w:w="3618" w:type="dxa"/>
          </w:tcPr>
          <w:p w14:paraId="648CB2A8" w14:textId="5371AC67" w:rsidR="002B7621" w:rsidRPr="002F753A" w:rsidRDefault="002B7621" w:rsidP="002B7621">
            <w:pPr>
              <w:rPr>
                <w:rFonts w:ascii="Arial" w:hAnsi="Arial" w:cs="Arial"/>
                <w:sz w:val="20"/>
                <w:szCs w:val="20"/>
              </w:rPr>
            </w:pPr>
            <w:r w:rsidRPr="002F753A">
              <w:rPr>
                <w:rFonts w:ascii="Arial" w:hAnsi="Arial" w:cs="Arial"/>
                <w:b/>
                <w:bCs/>
                <w:color w:val="000000"/>
                <w:sz w:val="20"/>
                <w:szCs w:val="20"/>
                <w:shd w:val="clear" w:color="auto" w:fill="FFFFFF"/>
              </w:rPr>
              <w:t>EN3-2A</w:t>
            </w:r>
            <w:r w:rsidR="00B55D15">
              <w:rPr>
                <w:rFonts w:ascii="Arial" w:hAnsi="Arial" w:cs="Arial"/>
                <w:b/>
                <w:bCs/>
                <w:color w:val="000000"/>
                <w:sz w:val="20"/>
                <w:szCs w:val="20"/>
                <w:shd w:val="clear" w:color="auto" w:fill="FFFFFF"/>
              </w:rPr>
              <w:t xml:space="preserve"> -m</w:t>
            </w:r>
          </w:p>
          <w:p w14:paraId="6901D214" w14:textId="2F2B89BB" w:rsidR="002B7621" w:rsidRPr="002F753A" w:rsidRDefault="002B7621" w:rsidP="002B7621">
            <w:pPr>
              <w:rPr>
                <w:rFonts w:ascii="Arial" w:hAnsi="Arial" w:cs="Arial"/>
                <w:sz w:val="20"/>
                <w:szCs w:val="20"/>
              </w:rPr>
            </w:pPr>
            <w:r w:rsidRPr="002F753A">
              <w:rPr>
                <w:rFonts w:ascii="Arial" w:hAnsi="Arial" w:cs="Arial"/>
                <w:color w:val="000000"/>
                <w:sz w:val="20"/>
                <w:szCs w:val="20"/>
                <w:shd w:val="clear" w:color="auto" w:fill="FFFFFF"/>
              </w:rPr>
              <w:t>understand and use the key elements of planning, composing, reviewing and publishing in order to meet the increasing demands of topic, </w:t>
            </w:r>
            <w:r w:rsidRPr="002F753A">
              <w:rPr>
                <w:rFonts w:ascii="Arial" w:hAnsi="Arial" w:cs="Arial"/>
                <w:sz w:val="20"/>
                <w:szCs w:val="20"/>
                <w:shd w:val="clear" w:color="auto" w:fill="FFFFFF"/>
              </w:rPr>
              <w:t>audience</w:t>
            </w:r>
            <w:r w:rsidRPr="002F753A">
              <w:rPr>
                <w:rFonts w:ascii="Arial" w:hAnsi="Arial" w:cs="Arial"/>
                <w:color w:val="000000"/>
                <w:sz w:val="20"/>
                <w:szCs w:val="20"/>
                <w:shd w:val="clear" w:color="auto" w:fill="FFFFFF"/>
              </w:rPr>
              <w:t> and language</w:t>
            </w:r>
          </w:p>
          <w:p w14:paraId="0483B425" w14:textId="77777777" w:rsidR="002B7621" w:rsidRPr="002F753A" w:rsidRDefault="002B7621">
            <w:pPr>
              <w:rPr>
                <w:rFonts w:ascii="Arial" w:hAnsi="Arial" w:cs="Arial"/>
                <w:sz w:val="20"/>
                <w:szCs w:val="20"/>
              </w:rPr>
            </w:pPr>
          </w:p>
        </w:tc>
        <w:tc>
          <w:tcPr>
            <w:tcW w:w="3608" w:type="dxa"/>
          </w:tcPr>
          <w:p w14:paraId="5684B3EF" w14:textId="7E05E447"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EN3-9E</w:t>
            </w:r>
            <w:r w:rsidR="00B55D15">
              <w:rPr>
                <w:rFonts w:ascii="Arial" w:hAnsi="Arial" w:cs="Arial"/>
                <w:b/>
                <w:bCs/>
                <w:color w:val="000000"/>
                <w:sz w:val="20"/>
                <w:szCs w:val="20"/>
                <w:shd w:val="clear" w:color="auto" w:fill="FFFFFF"/>
              </w:rPr>
              <w:t xml:space="preserve"> -</w:t>
            </w:r>
            <w:r w:rsidR="004A7D13">
              <w:rPr>
                <w:rFonts w:ascii="Arial" w:hAnsi="Arial" w:cs="Arial"/>
                <w:b/>
                <w:bCs/>
                <w:color w:val="000000"/>
                <w:sz w:val="20"/>
                <w:szCs w:val="20"/>
                <w:shd w:val="clear" w:color="auto" w:fill="FFFFFF"/>
              </w:rPr>
              <w:t>r</w:t>
            </w:r>
          </w:p>
          <w:p w14:paraId="28D3CFD1" w14:textId="08BA8B4D" w:rsidR="000853D0" w:rsidRPr="002F753A" w:rsidRDefault="000853D0" w:rsidP="000853D0">
            <w:pPr>
              <w:rPr>
                <w:rFonts w:ascii="Arial" w:hAnsi="Arial" w:cs="Arial"/>
                <w:sz w:val="20"/>
                <w:szCs w:val="20"/>
              </w:rPr>
            </w:pPr>
            <w:r w:rsidRPr="002F753A">
              <w:rPr>
                <w:rFonts w:ascii="Arial" w:hAnsi="Arial" w:cs="Arial"/>
                <w:sz w:val="20"/>
                <w:szCs w:val="20"/>
                <w:shd w:val="clear" w:color="auto" w:fill="FFFFFF"/>
              </w:rPr>
              <w:t>reflect</w:t>
            </w:r>
            <w:r w:rsidRPr="002F753A">
              <w:rPr>
                <w:rFonts w:ascii="Arial" w:hAnsi="Arial" w:cs="Arial"/>
                <w:color w:val="000000"/>
                <w:sz w:val="20"/>
                <w:szCs w:val="20"/>
                <w:shd w:val="clear" w:color="auto" w:fill="FFFFFF"/>
              </w:rPr>
              <w:t> on own learning achievements against specific criteria</w:t>
            </w:r>
          </w:p>
          <w:p w14:paraId="4BA29907" w14:textId="77777777" w:rsidR="002B7621" w:rsidRPr="002F753A" w:rsidRDefault="002B7621" w:rsidP="000853D0">
            <w:pPr>
              <w:rPr>
                <w:rFonts w:ascii="Arial" w:hAnsi="Arial" w:cs="Arial"/>
                <w:sz w:val="20"/>
                <w:szCs w:val="20"/>
              </w:rPr>
            </w:pPr>
          </w:p>
        </w:tc>
      </w:tr>
      <w:tr w:rsidR="002B7621" w:rsidRPr="002F753A" w14:paraId="247AACAE" w14:textId="77777777" w:rsidTr="000853D0">
        <w:tc>
          <w:tcPr>
            <w:tcW w:w="3778" w:type="dxa"/>
          </w:tcPr>
          <w:p w14:paraId="3DD6301E" w14:textId="6F09664A"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EN3-3A</w:t>
            </w:r>
            <w:r w:rsidR="00B55D15">
              <w:rPr>
                <w:rFonts w:ascii="Arial" w:hAnsi="Arial" w:cs="Arial"/>
                <w:b/>
                <w:bCs/>
                <w:color w:val="000000"/>
                <w:sz w:val="20"/>
                <w:szCs w:val="20"/>
                <w:shd w:val="clear" w:color="auto" w:fill="FFFFFF"/>
              </w:rPr>
              <w:t xml:space="preserve"> -b</w:t>
            </w:r>
          </w:p>
          <w:p w14:paraId="09446ACF" w14:textId="1516AF12"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t>identify and explain how analytical images like figures, tables, diagrams, maps and graphs contribute to our understanding of verbal information in factual and </w:t>
            </w:r>
            <w:r w:rsidRPr="002F753A">
              <w:rPr>
                <w:rFonts w:ascii="Arial" w:hAnsi="Arial" w:cs="Arial"/>
                <w:sz w:val="20"/>
                <w:szCs w:val="20"/>
                <w:shd w:val="clear" w:color="auto" w:fill="FFFFFF"/>
              </w:rPr>
              <w:t>persuasive texts</w:t>
            </w:r>
          </w:p>
          <w:p w14:paraId="12D45CD2" w14:textId="77777777" w:rsidR="002B7621" w:rsidRPr="002F753A" w:rsidRDefault="002B7621">
            <w:pPr>
              <w:rPr>
                <w:rFonts w:ascii="Arial" w:hAnsi="Arial" w:cs="Arial"/>
                <w:sz w:val="20"/>
                <w:szCs w:val="20"/>
              </w:rPr>
            </w:pPr>
          </w:p>
        </w:tc>
        <w:tc>
          <w:tcPr>
            <w:tcW w:w="3556" w:type="dxa"/>
          </w:tcPr>
          <w:p w14:paraId="66574F45" w14:textId="144B128E"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EN3-7C</w:t>
            </w:r>
            <w:r w:rsidR="00B55D15">
              <w:rPr>
                <w:rFonts w:ascii="Arial" w:hAnsi="Arial" w:cs="Arial"/>
                <w:b/>
                <w:bCs/>
                <w:color w:val="000000"/>
                <w:sz w:val="20"/>
                <w:szCs w:val="20"/>
                <w:shd w:val="clear" w:color="auto" w:fill="FFFFFF"/>
              </w:rPr>
              <w:t xml:space="preserve"> -j</w:t>
            </w:r>
          </w:p>
          <w:p w14:paraId="0BCB0FB5" w14:textId="170E28AA"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t>think </w:t>
            </w:r>
            <w:r w:rsidRPr="002F753A">
              <w:rPr>
                <w:rFonts w:ascii="Arial" w:hAnsi="Arial" w:cs="Arial"/>
                <w:sz w:val="20"/>
                <w:szCs w:val="20"/>
                <w:shd w:val="clear" w:color="auto" w:fill="FFFFFF"/>
              </w:rPr>
              <w:t>critically</w:t>
            </w:r>
            <w:r w:rsidRPr="002F753A">
              <w:rPr>
                <w:rFonts w:ascii="Arial" w:hAnsi="Arial" w:cs="Arial"/>
                <w:color w:val="000000"/>
                <w:sz w:val="20"/>
                <w:szCs w:val="20"/>
                <w:shd w:val="clear" w:color="auto" w:fill="FFFFFF"/>
              </w:rPr>
              <w:t> about aspects of texts such as ideas and events</w:t>
            </w:r>
          </w:p>
          <w:p w14:paraId="77F9A76C" w14:textId="77777777" w:rsidR="002B7621" w:rsidRPr="002F753A" w:rsidRDefault="002B7621">
            <w:pPr>
              <w:rPr>
                <w:rFonts w:ascii="Arial" w:hAnsi="Arial" w:cs="Arial"/>
                <w:sz w:val="20"/>
                <w:szCs w:val="20"/>
              </w:rPr>
            </w:pPr>
          </w:p>
        </w:tc>
        <w:tc>
          <w:tcPr>
            <w:tcW w:w="3618" w:type="dxa"/>
          </w:tcPr>
          <w:p w14:paraId="7D106300" w14:textId="69D07DCA"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EN3-2A</w:t>
            </w:r>
            <w:r w:rsidR="00B55D15">
              <w:rPr>
                <w:rFonts w:ascii="Arial" w:hAnsi="Arial" w:cs="Arial"/>
                <w:b/>
                <w:bCs/>
                <w:color w:val="000000"/>
                <w:sz w:val="20"/>
                <w:szCs w:val="20"/>
                <w:shd w:val="clear" w:color="auto" w:fill="FFFFFF"/>
              </w:rPr>
              <w:t xml:space="preserve"> -n</w:t>
            </w:r>
          </w:p>
          <w:p w14:paraId="51703270" w14:textId="52020AEC" w:rsidR="002B7621" w:rsidRPr="002F753A" w:rsidRDefault="002B7621" w:rsidP="002B7621">
            <w:pPr>
              <w:rPr>
                <w:rFonts w:ascii="Arial" w:hAnsi="Arial" w:cs="Arial"/>
                <w:sz w:val="20"/>
                <w:szCs w:val="20"/>
              </w:rPr>
            </w:pPr>
            <w:r w:rsidRPr="002F753A">
              <w:rPr>
                <w:rFonts w:ascii="Arial" w:hAnsi="Arial" w:cs="Arial"/>
                <w:color w:val="000000"/>
                <w:sz w:val="20"/>
                <w:szCs w:val="20"/>
                <w:shd w:val="clear" w:color="auto" w:fill="FFFFFF"/>
              </w:rPr>
              <w:t>plan, draft and publish </w:t>
            </w:r>
            <w:r w:rsidRPr="002F753A">
              <w:rPr>
                <w:rFonts w:ascii="Arial" w:hAnsi="Arial" w:cs="Arial"/>
                <w:sz w:val="20"/>
                <w:szCs w:val="20"/>
                <w:shd w:val="clear" w:color="auto" w:fill="FFFFFF"/>
              </w:rPr>
              <w:t>imaginative, informative and persuasive texts</w:t>
            </w:r>
            <w:r w:rsidRPr="002F753A">
              <w:rPr>
                <w:rFonts w:ascii="Arial" w:hAnsi="Arial" w:cs="Arial"/>
                <w:color w:val="000000"/>
                <w:sz w:val="20"/>
                <w:szCs w:val="20"/>
                <w:shd w:val="clear" w:color="auto" w:fill="FFFFFF"/>
              </w:rPr>
              <w:t>, choosing and experimenting with </w:t>
            </w:r>
            <w:r w:rsidRPr="002F753A">
              <w:rPr>
                <w:rFonts w:ascii="Arial" w:hAnsi="Arial" w:cs="Arial"/>
                <w:sz w:val="20"/>
                <w:szCs w:val="20"/>
                <w:shd w:val="clear" w:color="auto" w:fill="FFFFFF"/>
              </w:rPr>
              <w:t>text structures</w:t>
            </w:r>
            <w:r w:rsidRPr="002F753A">
              <w:rPr>
                <w:rFonts w:ascii="Arial" w:hAnsi="Arial" w:cs="Arial"/>
                <w:color w:val="000000"/>
                <w:sz w:val="20"/>
                <w:szCs w:val="20"/>
                <w:shd w:val="clear" w:color="auto" w:fill="FFFFFF"/>
              </w:rPr>
              <w:t>, </w:t>
            </w:r>
            <w:r w:rsidRPr="002F753A">
              <w:rPr>
                <w:rFonts w:ascii="Arial" w:hAnsi="Arial" w:cs="Arial"/>
                <w:sz w:val="20"/>
                <w:szCs w:val="20"/>
                <w:shd w:val="clear" w:color="auto" w:fill="FFFFFF"/>
              </w:rPr>
              <w:t>language features</w:t>
            </w:r>
            <w:r w:rsidRPr="002F753A">
              <w:rPr>
                <w:rFonts w:ascii="Arial" w:hAnsi="Arial" w:cs="Arial"/>
                <w:color w:val="000000"/>
                <w:sz w:val="20"/>
                <w:szCs w:val="20"/>
                <w:shd w:val="clear" w:color="auto" w:fill="FFFFFF"/>
              </w:rPr>
              <w:t>, images and digital resources appropriate to </w:t>
            </w:r>
            <w:r w:rsidRPr="002F753A">
              <w:rPr>
                <w:rFonts w:ascii="Arial" w:hAnsi="Arial" w:cs="Arial"/>
                <w:sz w:val="20"/>
                <w:szCs w:val="20"/>
                <w:shd w:val="clear" w:color="auto" w:fill="FFFFFF"/>
              </w:rPr>
              <w:t>purpose</w:t>
            </w:r>
            <w:r w:rsidRPr="002F753A">
              <w:rPr>
                <w:rFonts w:ascii="Arial" w:hAnsi="Arial" w:cs="Arial"/>
                <w:color w:val="000000"/>
                <w:sz w:val="20"/>
                <w:szCs w:val="20"/>
                <w:shd w:val="clear" w:color="auto" w:fill="FFFFFF"/>
              </w:rPr>
              <w:t> and audience</w:t>
            </w:r>
          </w:p>
          <w:p w14:paraId="3F98D0D9" w14:textId="77777777" w:rsidR="002B7621" w:rsidRPr="002F753A" w:rsidRDefault="002B7621">
            <w:pPr>
              <w:rPr>
                <w:rFonts w:ascii="Arial" w:hAnsi="Arial" w:cs="Arial"/>
                <w:sz w:val="20"/>
                <w:szCs w:val="20"/>
              </w:rPr>
            </w:pPr>
          </w:p>
        </w:tc>
        <w:tc>
          <w:tcPr>
            <w:tcW w:w="3608" w:type="dxa"/>
          </w:tcPr>
          <w:p w14:paraId="684F803F" w14:textId="5C374BA9"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EN3-9E</w:t>
            </w:r>
            <w:r w:rsidR="00B55D15">
              <w:rPr>
                <w:rFonts w:ascii="Arial" w:hAnsi="Arial" w:cs="Arial"/>
                <w:b/>
                <w:bCs/>
                <w:color w:val="000000"/>
                <w:sz w:val="20"/>
                <w:szCs w:val="20"/>
                <w:shd w:val="clear" w:color="auto" w:fill="FFFFFF"/>
              </w:rPr>
              <w:t xml:space="preserve"> -</w:t>
            </w:r>
            <w:r w:rsidR="004A7D13">
              <w:rPr>
                <w:rFonts w:ascii="Arial" w:hAnsi="Arial" w:cs="Arial"/>
                <w:b/>
                <w:bCs/>
                <w:color w:val="000000"/>
                <w:sz w:val="20"/>
                <w:szCs w:val="20"/>
                <w:shd w:val="clear" w:color="auto" w:fill="FFFFFF"/>
              </w:rPr>
              <w:t>s</w:t>
            </w:r>
          </w:p>
          <w:p w14:paraId="535DA3C5" w14:textId="77777777" w:rsidR="000853D0" w:rsidRPr="002F753A" w:rsidRDefault="000853D0" w:rsidP="000853D0">
            <w:pPr>
              <w:rPr>
                <w:rFonts w:ascii="Arial" w:hAnsi="Arial" w:cs="Arial"/>
                <w:sz w:val="20"/>
                <w:szCs w:val="20"/>
              </w:rPr>
            </w:pPr>
            <w:r w:rsidRPr="002F753A">
              <w:rPr>
                <w:rFonts w:ascii="Arial" w:hAnsi="Arial" w:cs="Arial"/>
                <w:color w:val="000000"/>
                <w:sz w:val="20"/>
                <w:szCs w:val="20"/>
                <w:shd w:val="clear" w:color="auto" w:fill="FFFFFF"/>
              </w:rPr>
              <w:t>develop criteria for assessing their own and others' presentations</w:t>
            </w:r>
          </w:p>
          <w:p w14:paraId="6490DCFC" w14:textId="77777777" w:rsidR="002B7621" w:rsidRPr="002F753A" w:rsidRDefault="002B7621" w:rsidP="000853D0">
            <w:pPr>
              <w:rPr>
                <w:rFonts w:ascii="Arial" w:hAnsi="Arial" w:cs="Arial"/>
                <w:sz w:val="20"/>
                <w:szCs w:val="20"/>
              </w:rPr>
            </w:pPr>
          </w:p>
        </w:tc>
      </w:tr>
      <w:tr w:rsidR="002B7621" w:rsidRPr="002F753A" w14:paraId="5820F297" w14:textId="77777777" w:rsidTr="000853D0">
        <w:tc>
          <w:tcPr>
            <w:tcW w:w="3778" w:type="dxa"/>
          </w:tcPr>
          <w:p w14:paraId="5D00B927" w14:textId="762D9240"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EN3-3A</w:t>
            </w:r>
            <w:r w:rsidR="00B55D15">
              <w:rPr>
                <w:rFonts w:ascii="Arial" w:hAnsi="Arial" w:cs="Arial"/>
                <w:b/>
                <w:bCs/>
                <w:color w:val="000000"/>
                <w:sz w:val="20"/>
                <w:szCs w:val="20"/>
                <w:shd w:val="clear" w:color="auto" w:fill="FFFFFF"/>
              </w:rPr>
              <w:t xml:space="preserve"> -c</w:t>
            </w:r>
          </w:p>
          <w:p w14:paraId="6A36E1BF" w14:textId="5C9041CF"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t>explain sequences of images in print texts and compare these to the ways </w:t>
            </w:r>
            <w:r w:rsidRPr="002F753A">
              <w:rPr>
                <w:rFonts w:ascii="Arial" w:hAnsi="Arial" w:cs="Arial"/>
                <w:sz w:val="20"/>
                <w:szCs w:val="20"/>
                <w:shd w:val="clear" w:color="auto" w:fill="FFFFFF"/>
              </w:rPr>
              <w:t>hyperlinked</w:t>
            </w:r>
            <w:r w:rsidRPr="002F753A">
              <w:rPr>
                <w:rFonts w:ascii="Arial" w:hAnsi="Arial" w:cs="Arial"/>
                <w:color w:val="000000"/>
                <w:sz w:val="20"/>
                <w:szCs w:val="20"/>
                <w:shd w:val="clear" w:color="auto" w:fill="FFFFFF"/>
              </w:rPr>
              <w:t> </w:t>
            </w:r>
            <w:r w:rsidRPr="002F753A">
              <w:rPr>
                <w:rFonts w:ascii="Arial" w:hAnsi="Arial" w:cs="Arial"/>
                <w:sz w:val="20"/>
                <w:szCs w:val="20"/>
                <w:shd w:val="clear" w:color="auto" w:fill="FFFFFF"/>
              </w:rPr>
              <w:t>digital texts</w:t>
            </w:r>
            <w:r w:rsidRPr="002F753A">
              <w:rPr>
                <w:rFonts w:ascii="Arial" w:hAnsi="Arial" w:cs="Arial"/>
                <w:color w:val="000000"/>
                <w:sz w:val="20"/>
                <w:szCs w:val="20"/>
                <w:shd w:val="clear" w:color="auto" w:fill="FFFFFF"/>
              </w:rPr>
              <w:t> are organised, explaining their effect on viewers' interpretations</w:t>
            </w:r>
          </w:p>
          <w:p w14:paraId="113F4FBA" w14:textId="77777777" w:rsidR="002B7621" w:rsidRPr="002F753A" w:rsidRDefault="002B7621">
            <w:pPr>
              <w:rPr>
                <w:rFonts w:ascii="Arial" w:hAnsi="Arial" w:cs="Arial"/>
                <w:sz w:val="20"/>
                <w:szCs w:val="20"/>
              </w:rPr>
            </w:pPr>
          </w:p>
        </w:tc>
        <w:tc>
          <w:tcPr>
            <w:tcW w:w="3556" w:type="dxa"/>
          </w:tcPr>
          <w:p w14:paraId="3E89083F" w14:textId="69699414"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EN3-7C</w:t>
            </w:r>
            <w:r w:rsidR="00B55D15">
              <w:rPr>
                <w:rFonts w:ascii="Arial" w:hAnsi="Arial" w:cs="Arial"/>
                <w:b/>
                <w:bCs/>
                <w:color w:val="000000"/>
                <w:sz w:val="20"/>
                <w:szCs w:val="20"/>
                <w:shd w:val="clear" w:color="auto" w:fill="FFFFFF"/>
              </w:rPr>
              <w:t xml:space="preserve"> -k</w:t>
            </w:r>
          </w:p>
          <w:p w14:paraId="0308C2D4" w14:textId="77777777"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t>identify, describe, and discuss similarities and differences between texts, including those by the same author or illustrator, and evaluate characteristics that define an author's individual style</w:t>
            </w:r>
          </w:p>
          <w:p w14:paraId="44E2551B" w14:textId="77777777" w:rsidR="002B7621" w:rsidRPr="002F753A" w:rsidRDefault="002B7621">
            <w:pPr>
              <w:rPr>
                <w:rFonts w:ascii="Arial" w:hAnsi="Arial" w:cs="Arial"/>
                <w:sz w:val="20"/>
                <w:szCs w:val="20"/>
              </w:rPr>
            </w:pPr>
          </w:p>
        </w:tc>
        <w:tc>
          <w:tcPr>
            <w:tcW w:w="3618" w:type="dxa"/>
          </w:tcPr>
          <w:p w14:paraId="43E5FD19" w14:textId="68F6DED1" w:rsidR="000853D0" w:rsidRPr="002F753A" w:rsidRDefault="000853D0" w:rsidP="000853D0">
            <w:pPr>
              <w:rPr>
                <w:rFonts w:ascii="Arial" w:hAnsi="Arial" w:cs="Arial"/>
                <w:b/>
                <w:bCs/>
                <w:color w:val="000000"/>
                <w:sz w:val="20"/>
                <w:szCs w:val="20"/>
                <w:shd w:val="clear" w:color="auto" w:fill="FFFFFF"/>
              </w:rPr>
            </w:pPr>
            <w:r w:rsidRPr="002F753A">
              <w:rPr>
                <w:rFonts w:ascii="Arial" w:hAnsi="Arial" w:cs="Arial"/>
                <w:b/>
                <w:bCs/>
                <w:color w:val="000000"/>
                <w:sz w:val="20"/>
                <w:szCs w:val="20"/>
                <w:shd w:val="clear" w:color="auto" w:fill="FFFFFF"/>
              </w:rPr>
              <w:t>EN3-2A</w:t>
            </w:r>
            <w:r w:rsidR="00B55D15">
              <w:rPr>
                <w:rFonts w:ascii="Arial" w:hAnsi="Arial" w:cs="Arial"/>
                <w:b/>
                <w:bCs/>
                <w:color w:val="000000"/>
                <w:sz w:val="20"/>
                <w:szCs w:val="20"/>
                <w:shd w:val="clear" w:color="auto" w:fill="FFFFFF"/>
              </w:rPr>
              <w:t xml:space="preserve"> -o</w:t>
            </w:r>
          </w:p>
          <w:p w14:paraId="27A51037" w14:textId="31DE9AD0" w:rsidR="000853D0" w:rsidRPr="002F753A" w:rsidRDefault="002B7621" w:rsidP="000853D0">
            <w:pPr>
              <w:rPr>
                <w:rFonts w:ascii="Arial" w:hAnsi="Arial" w:cs="Arial"/>
                <w:color w:val="000000"/>
                <w:sz w:val="20"/>
                <w:szCs w:val="20"/>
                <w:shd w:val="clear" w:color="auto" w:fill="FFFFFF"/>
              </w:rPr>
            </w:pPr>
            <w:r w:rsidRPr="002F753A">
              <w:rPr>
                <w:rFonts w:ascii="Arial" w:hAnsi="Arial" w:cs="Arial"/>
                <w:color w:val="000000"/>
                <w:sz w:val="20"/>
                <w:szCs w:val="20"/>
                <w:shd w:val="clear" w:color="auto" w:fill="FFFFFF"/>
              </w:rPr>
              <w:t xml:space="preserve">compose increasingly complex </w:t>
            </w:r>
          </w:p>
          <w:p w14:paraId="12AEB1C5" w14:textId="27133FA2" w:rsidR="002B7621" w:rsidRPr="002F753A" w:rsidRDefault="002F753A" w:rsidP="002B7621">
            <w:pPr>
              <w:rPr>
                <w:rFonts w:ascii="Arial" w:hAnsi="Arial" w:cs="Arial"/>
                <w:sz w:val="20"/>
                <w:szCs w:val="20"/>
              </w:rPr>
            </w:pPr>
            <w:r w:rsidRPr="002F753A">
              <w:rPr>
                <w:rFonts w:ascii="Arial" w:hAnsi="Arial" w:cs="Arial"/>
                <w:color w:val="000000"/>
                <w:sz w:val="20"/>
                <w:szCs w:val="20"/>
                <w:shd w:val="clear" w:color="auto" w:fill="FFFFFF"/>
              </w:rPr>
              <w:t>print, visual</w:t>
            </w:r>
            <w:r w:rsidR="002B7621" w:rsidRPr="002F753A">
              <w:rPr>
                <w:rFonts w:ascii="Arial" w:hAnsi="Arial" w:cs="Arial"/>
                <w:color w:val="000000"/>
                <w:sz w:val="20"/>
                <w:szCs w:val="20"/>
                <w:shd w:val="clear" w:color="auto" w:fill="FFFFFF"/>
              </w:rPr>
              <w:t>, </w:t>
            </w:r>
            <w:r w:rsidR="002B7621" w:rsidRPr="002F753A">
              <w:rPr>
                <w:rFonts w:ascii="Arial" w:hAnsi="Arial" w:cs="Arial"/>
                <w:sz w:val="20"/>
                <w:szCs w:val="20"/>
                <w:shd w:val="clear" w:color="auto" w:fill="FFFFFF"/>
              </w:rPr>
              <w:t>multimodal</w:t>
            </w:r>
            <w:r w:rsidR="002B7621" w:rsidRPr="002F753A">
              <w:rPr>
                <w:rFonts w:ascii="Arial" w:hAnsi="Arial" w:cs="Arial"/>
                <w:color w:val="000000"/>
                <w:sz w:val="20"/>
                <w:szCs w:val="20"/>
                <w:shd w:val="clear" w:color="auto" w:fill="FFFFFF"/>
              </w:rPr>
              <w:t> and </w:t>
            </w:r>
            <w:r w:rsidR="002B7621" w:rsidRPr="002F753A">
              <w:rPr>
                <w:rFonts w:ascii="Arial" w:hAnsi="Arial" w:cs="Arial"/>
                <w:sz w:val="20"/>
                <w:szCs w:val="20"/>
                <w:shd w:val="clear" w:color="auto" w:fill="FFFFFF"/>
              </w:rPr>
              <w:t>digital texts</w:t>
            </w:r>
            <w:r w:rsidR="002B7621" w:rsidRPr="002F753A">
              <w:rPr>
                <w:rFonts w:ascii="Arial" w:hAnsi="Arial" w:cs="Arial"/>
                <w:color w:val="000000"/>
                <w:sz w:val="20"/>
                <w:szCs w:val="20"/>
                <w:shd w:val="clear" w:color="auto" w:fill="FFFFFF"/>
              </w:rPr>
              <w:t>, experimenting with language, </w:t>
            </w:r>
            <w:r w:rsidR="002B7621" w:rsidRPr="002F753A">
              <w:rPr>
                <w:rFonts w:ascii="Arial" w:hAnsi="Arial" w:cs="Arial"/>
                <w:sz w:val="20"/>
                <w:szCs w:val="20"/>
                <w:shd w:val="clear" w:color="auto" w:fill="FFFFFF"/>
              </w:rPr>
              <w:t>design</w:t>
            </w:r>
            <w:r w:rsidR="002B7621" w:rsidRPr="002F753A">
              <w:rPr>
                <w:rFonts w:ascii="Arial" w:hAnsi="Arial" w:cs="Arial"/>
                <w:color w:val="000000"/>
                <w:sz w:val="20"/>
                <w:szCs w:val="20"/>
                <w:shd w:val="clear" w:color="auto" w:fill="FFFFFF"/>
              </w:rPr>
              <w:t>, </w:t>
            </w:r>
            <w:r w:rsidR="002B7621" w:rsidRPr="002F753A">
              <w:rPr>
                <w:rFonts w:ascii="Arial" w:hAnsi="Arial" w:cs="Arial"/>
                <w:sz w:val="20"/>
                <w:szCs w:val="20"/>
                <w:shd w:val="clear" w:color="auto" w:fill="FFFFFF"/>
              </w:rPr>
              <w:t>layout</w:t>
            </w:r>
            <w:r w:rsidR="002B7621" w:rsidRPr="002F753A">
              <w:rPr>
                <w:rFonts w:ascii="Arial" w:hAnsi="Arial" w:cs="Arial"/>
                <w:color w:val="000000"/>
                <w:sz w:val="20"/>
                <w:szCs w:val="20"/>
                <w:shd w:val="clear" w:color="auto" w:fill="FFFFFF"/>
              </w:rPr>
              <w:t> and graphics</w:t>
            </w:r>
          </w:p>
          <w:p w14:paraId="39E7D20A" w14:textId="77777777" w:rsidR="002B7621" w:rsidRPr="002F753A" w:rsidRDefault="002B7621">
            <w:pPr>
              <w:rPr>
                <w:rFonts w:ascii="Arial" w:hAnsi="Arial" w:cs="Arial"/>
                <w:sz w:val="20"/>
                <w:szCs w:val="20"/>
              </w:rPr>
            </w:pPr>
          </w:p>
        </w:tc>
        <w:tc>
          <w:tcPr>
            <w:tcW w:w="3608" w:type="dxa"/>
          </w:tcPr>
          <w:p w14:paraId="4CF7ED0B" w14:textId="51AD287E"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EN3-9E</w:t>
            </w:r>
            <w:r w:rsidR="00B55D15">
              <w:rPr>
                <w:rFonts w:ascii="Arial" w:hAnsi="Arial" w:cs="Arial"/>
                <w:b/>
                <w:bCs/>
                <w:color w:val="000000"/>
                <w:sz w:val="20"/>
                <w:szCs w:val="20"/>
                <w:shd w:val="clear" w:color="auto" w:fill="FFFFFF"/>
              </w:rPr>
              <w:t xml:space="preserve"> -</w:t>
            </w:r>
            <w:r w:rsidR="004A7D13">
              <w:rPr>
                <w:rFonts w:ascii="Arial" w:hAnsi="Arial" w:cs="Arial"/>
                <w:b/>
                <w:bCs/>
                <w:color w:val="000000"/>
                <w:sz w:val="20"/>
                <w:szCs w:val="20"/>
                <w:shd w:val="clear" w:color="auto" w:fill="FFFFFF"/>
              </w:rPr>
              <w:t>t</w:t>
            </w:r>
          </w:p>
          <w:p w14:paraId="30E1D79C" w14:textId="77777777" w:rsidR="000853D0" w:rsidRPr="002F753A" w:rsidRDefault="000853D0" w:rsidP="000853D0">
            <w:pPr>
              <w:rPr>
                <w:rFonts w:ascii="Arial" w:hAnsi="Arial" w:cs="Arial"/>
                <w:sz w:val="20"/>
                <w:szCs w:val="20"/>
              </w:rPr>
            </w:pPr>
            <w:r w:rsidRPr="002F753A">
              <w:rPr>
                <w:rFonts w:ascii="Arial" w:hAnsi="Arial" w:cs="Arial"/>
                <w:color w:val="000000"/>
                <w:sz w:val="20"/>
                <w:szCs w:val="20"/>
                <w:shd w:val="clear" w:color="auto" w:fill="FFFFFF"/>
              </w:rPr>
              <w:t>critically reflect on the effectiveness of their own and others' writing, seeking and responding to feedback</w:t>
            </w:r>
          </w:p>
          <w:p w14:paraId="0D718C53" w14:textId="77777777" w:rsidR="002B7621" w:rsidRPr="002F753A" w:rsidRDefault="002B7621">
            <w:pPr>
              <w:rPr>
                <w:rFonts w:ascii="Arial" w:hAnsi="Arial" w:cs="Arial"/>
                <w:sz w:val="20"/>
                <w:szCs w:val="20"/>
              </w:rPr>
            </w:pPr>
          </w:p>
        </w:tc>
      </w:tr>
      <w:tr w:rsidR="002B7621" w:rsidRPr="002F753A" w14:paraId="1E01D7A2" w14:textId="77777777" w:rsidTr="000853D0">
        <w:tc>
          <w:tcPr>
            <w:tcW w:w="3778" w:type="dxa"/>
          </w:tcPr>
          <w:p w14:paraId="7FCBE73A" w14:textId="0E2D6820"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EN3-3A</w:t>
            </w:r>
            <w:r w:rsidR="00B55D15">
              <w:rPr>
                <w:rFonts w:ascii="Arial" w:hAnsi="Arial" w:cs="Arial"/>
                <w:b/>
                <w:bCs/>
                <w:color w:val="000000"/>
                <w:sz w:val="20"/>
                <w:szCs w:val="20"/>
                <w:shd w:val="clear" w:color="auto" w:fill="FFFFFF"/>
              </w:rPr>
              <w:t xml:space="preserve"> -d</w:t>
            </w:r>
          </w:p>
          <w:p w14:paraId="40FC5EC8" w14:textId="7DA0A3A6"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t>select, navigate and read texts for a range of purposes, applying appropriate </w:t>
            </w:r>
            <w:r w:rsidRPr="002F753A">
              <w:rPr>
                <w:rFonts w:ascii="Arial" w:hAnsi="Arial" w:cs="Arial"/>
                <w:sz w:val="20"/>
                <w:szCs w:val="20"/>
                <w:shd w:val="clear" w:color="auto" w:fill="FFFFFF"/>
              </w:rPr>
              <w:t>text processing strategies</w:t>
            </w:r>
            <w:r w:rsidRPr="002F753A">
              <w:rPr>
                <w:rFonts w:ascii="Arial" w:hAnsi="Arial" w:cs="Arial"/>
                <w:color w:val="000000"/>
                <w:sz w:val="20"/>
                <w:szCs w:val="20"/>
                <w:shd w:val="clear" w:color="auto" w:fill="FFFFFF"/>
              </w:rPr>
              <w:t> and interpreting structural features, for example table of contents, glossary, chapters, headings and subheadings</w:t>
            </w:r>
          </w:p>
          <w:p w14:paraId="03076BAB" w14:textId="77777777" w:rsidR="002B7621" w:rsidRPr="002F753A" w:rsidRDefault="002B7621">
            <w:pPr>
              <w:rPr>
                <w:rFonts w:ascii="Arial" w:hAnsi="Arial" w:cs="Arial"/>
                <w:sz w:val="20"/>
                <w:szCs w:val="20"/>
              </w:rPr>
            </w:pPr>
          </w:p>
        </w:tc>
        <w:tc>
          <w:tcPr>
            <w:tcW w:w="3556" w:type="dxa"/>
          </w:tcPr>
          <w:p w14:paraId="26F0A873" w14:textId="6E296D3E"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EN3-8D</w:t>
            </w:r>
            <w:r w:rsidR="00B55D15">
              <w:rPr>
                <w:rFonts w:ascii="Arial" w:hAnsi="Arial" w:cs="Arial"/>
                <w:b/>
                <w:bCs/>
                <w:color w:val="000000"/>
                <w:sz w:val="20"/>
                <w:szCs w:val="20"/>
                <w:shd w:val="clear" w:color="auto" w:fill="FFFFFF"/>
              </w:rPr>
              <w:t xml:space="preserve"> -l</w:t>
            </w:r>
          </w:p>
          <w:p w14:paraId="7B07ADFA" w14:textId="77777777"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t>discuss and explore moral, ethical and social dilemmas encountered in texts</w:t>
            </w:r>
          </w:p>
          <w:p w14:paraId="4EBA264F" w14:textId="77777777" w:rsidR="002B7621" w:rsidRPr="002F753A" w:rsidRDefault="002B7621">
            <w:pPr>
              <w:rPr>
                <w:rFonts w:ascii="Arial" w:hAnsi="Arial" w:cs="Arial"/>
                <w:sz w:val="20"/>
                <w:szCs w:val="20"/>
              </w:rPr>
            </w:pPr>
          </w:p>
        </w:tc>
        <w:tc>
          <w:tcPr>
            <w:tcW w:w="3618" w:type="dxa"/>
          </w:tcPr>
          <w:p w14:paraId="0B805807" w14:textId="1F19D1FA" w:rsidR="000853D0" w:rsidRPr="002F753A" w:rsidRDefault="000853D0" w:rsidP="000853D0">
            <w:pPr>
              <w:rPr>
                <w:rFonts w:ascii="Arial" w:hAnsi="Arial" w:cs="Arial"/>
                <w:b/>
                <w:bCs/>
                <w:color w:val="000000"/>
                <w:sz w:val="20"/>
                <w:szCs w:val="20"/>
                <w:shd w:val="clear" w:color="auto" w:fill="FFFFFF"/>
              </w:rPr>
            </w:pPr>
            <w:r w:rsidRPr="002F753A">
              <w:rPr>
                <w:rFonts w:ascii="Arial" w:hAnsi="Arial" w:cs="Arial"/>
                <w:b/>
                <w:bCs/>
                <w:color w:val="000000"/>
                <w:sz w:val="20"/>
                <w:szCs w:val="20"/>
                <w:shd w:val="clear" w:color="auto" w:fill="FFFFFF"/>
              </w:rPr>
              <w:t>EN3-2A</w:t>
            </w:r>
            <w:r w:rsidR="00B55D15">
              <w:rPr>
                <w:rFonts w:ascii="Arial" w:hAnsi="Arial" w:cs="Arial"/>
                <w:b/>
                <w:bCs/>
                <w:color w:val="000000"/>
                <w:sz w:val="20"/>
                <w:szCs w:val="20"/>
                <w:shd w:val="clear" w:color="auto" w:fill="FFFFFF"/>
              </w:rPr>
              <w:t xml:space="preserve"> -p</w:t>
            </w:r>
          </w:p>
          <w:p w14:paraId="375608E4" w14:textId="77777777" w:rsidR="002B7621" w:rsidRPr="002F753A" w:rsidRDefault="002B7621" w:rsidP="002B7621">
            <w:pPr>
              <w:rPr>
                <w:rFonts w:ascii="Arial" w:hAnsi="Arial" w:cs="Arial"/>
                <w:sz w:val="20"/>
                <w:szCs w:val="20"/>
              </w:rPr>
            </w:pPr>
            <w:r w:rsidRPr="002F753A">
              <w:rPr>
                <w:rFonts w:ascii="Arial" w:hAnsi="Arial" w:cs="Arial"/>
                <w:color w:val="000000"/>
                <w:sz w:val="20"/>
                <w:szCs w:val="20"/>
                <w:shd w:val="clear" w:color="auto" w:fill="FFFFFF"/>
              </w:rPr>
              <w:t>use a range of software, including word processing programs, learning new functions as required to create texts</w:t>
            </w:r>
          </w:p>
          <w:p w14:paraId="565C7E77" w14:textId="77777777" w:rsidR="002B7621" w:rsidRPr="002F753A" w:rsidRDefault="002B7621">
            <w:pPr>
              <w:rPr>
                <w:rFonts w:ascii="Arial" w:hAnsi="Arial" w:cs="Arial"/>
                <w:sz w:val="20"/>
                <w:szCs w:val="20"/>
              </w:rPr>
            </w:pPr>
          </w:p>
        </w:tc>
        <w:tc>
          <w:tcPr>
            <w:tcW w:w="3608" w:type="dxa"/>
          </w:tcPr>
          <w:p w14:paraId="5E4D9802" w14:textId="7DE36D6F"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EN3-9E</w:t>
            </w:r>
            <w:r w:rsidR="00B55D15">
              <w:rPr>
                <w:rFonts w:ascii="Arial" w:hAnsi="Arial" w:cs="Arial"/>
                <w:b/>
                <w:bCs/>
                <w:color w:val="000000"/>
                <w:sz w:val="20"/>
                <w:szCs w:val="20"/>
                <w:shd w:val="clear" w:color="auto" w:fill="FFFFFF"/>
              </w:rPr>
              <w:t xml:space="preserve"> -</w:t>
            </w:r>
            <w:r w:rsidR="004A7D13">
              <w:rPr>
                <w:rFonts w:ascii="Arial" w:hAnsi="Arial" w:cs="Arial"/>
                <w:b/>
                <w:bCs/>
                <w:color w:val="000000"/>
                <w:sz w:val="20"/>
                <w:szCs w:val="20"/>
                <w:shd w:val="clear" w:color="auto" w:fill="FFFFFF"/>
              </w:rPr>
              <w:t>u</w:t>
            </w:r>
          </w:p>
          <w:p w14:paraId="0DE45A56" w14:textId="3EC459C9" w:rsidR="000853D0" w:rsidRPr="002F753A" w:rsidRDefault="000853D0" w:rsidP="000853D0">
            <w:pPr>
              <w:rPr>
                <w:rFonts w:ascii="Arial" w:hAnsi="Arial" w:cs="Arial"/>
                <w:sz w:val="20"/>
                <w:szCs w:val="20"/>
              </w:rPr>
            </w:pPr>
            <w:r w:rsidRPr="002F753A">
              <w:rPr>
                <w:rFonts w:ascii="Arial" w:hAnsi="Arial" w:cs="Arial"/>
                <w:color w:val="000000"/>
                <w:sz w:val="20"/>
                <w:szCs w:val="20"/>
                <w:shd w:val="clear" w:color="auto" w:fill="FFFFFF"/>
              </w:rPr>
              <w:t>discuss and reflect on the roles and responsibilities when working as a member of a group and evaluate the benefits of</w:t>
            </w:r>
            <w:r w:rsidR="005A00AF">
              <w:rPr>
                <w:rFonts w:ascii="Arial" w:hAnsi="Arial" w:cs="Arial"/>
                <w:color w:val="000000"/>
                <w:sz w:val="20"/>
                <w:szCs w:val="20"/>
                <w:shd w:val="clear" w:color="auto" w:fill="FFFFFF"/>
              </w:rPr>
              <w:t xml:space="preserve"> </w:t>
            </w:r>
            <w:r w:rsidRPr="002F753A">
              <w:rPr>
                <w:rFonts w:ascii="Arial" w:hAnsi="Arial" w:cs="Arial"/>
                <w:color w:val="000000"/>
                <w:sz w:val="20"/>
                <w:szCs w:val="20"/>
                <w:shd w:val="clear" w:color="auto" w:fill="FFFFFF"/>
              </w:rPr>
              <w:t>working </w:t>
            </w:r>
            <w:r w:rsidRPr="002F753A">
              <w:rPr>
                <w:rFonts w:ascii="Arial" w:hAnsi="Arial" w:cs="Arial"/>
                <w:sz w:val="20"/>
                <w:szCs w:val="20"/>
                <w:shd w:val="clear" w:color="auto" w:fill="FFFFFF"/>
              </w:rPr>
              <w:t>collaboratively</w:t>
            </w:r>
            <w:r w:rsidRPr="002F753A">
              <w:rPr>
                <w:rFonts w:ascii="Arial" w:hAnsi="Arial" w:cs="Arial"/>
                <w:color w:val="000000"/>
                <w:sz w:val="20"/>
                <w:szCs w:val="20"/>
                <w:shd w:val="clear" w:color="auto" w:fill="FFFFFF"/>
              </w:rPr>
              <w:t> with peers to achieve a goal</w:t>
            </w:r>
          </w:p>
          <w:p w14:paraId="356C7CF0" w14:textId="77777777" w:rsidR="002B7621" w:rsidRPr="002F753A" w:rsidRDefault="002B7621" w:rsidP="000853D0">
            <w:pPr>
              <w:rPr>
                <w:rFonts w:ascii="Arial" w:hAnsi="Arial" w:cs="Arial"/>
                <w:sz w:val="20"/>
                <w:szCs w:val="20"/>
              </w:rPr>
            </w:pPr>
          </w:p>
        </w:tc>
      </w:tr>
      <w:tr w:rsidR="002B7621" w:rsidRPr="002F753A" w14:paraId="2865E74C" w14:textId="77777777" w:rsidTr="000853D0">
        <w:tc>
          <w:tcPr>
            <w:tcW w:w="3778" w:type="dxa"/>
          </w:tcPr>
          <w:p w14:paraId="4C72A903" w14:textId="515B0213"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EN3-3A</w:t>
            </w:r>
            <w:r w:rsidR="00B55D15">
              <w:rPr>
                <w:rFonts w:ascii="Arial" w:hAnsi="Arial" w:cs="Arial"/>
                <w:b/>
                <w:bCs/>
                <w:color w:val="000000"/>
                <w:sz w:val="20"/>
                <w:szCs w:val="20"/>
                <w:shd w:val="clear" w:color="auto" w:fill="FFFFFF"/>
              </w:rPr>
              <w:t xml:space="preserve"> -e</w:t>
            </w:r>
          </w:p>
          <w:p w14:paraId="1868857E" w14:textId="188E251F"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lastRenderedPageBreak/>
              <w:t>navigate and read texts for specific purposes applying appropriate text processing strategies, for example </w:t>
            </w:r>
            <w:r w:rsidRPr="002F753A">
              <w:rPr>
                <w:rFonts w:ascii="Arial" w:hAnsi="Arial" w:cs="Arial"/>
                <w:sz w:val="20"/>
                <w:szCs w:val="20"/>
                <w:shd w:val="clear" w:color="auto" w:fill="FFFFFF"/>
              </w:rPr>
              <w:t>predicting</w:t>
            </w:r>
            <w:r w:rsidRPr="002F753A">
              <w:rPr>
                <w:rFonts w:ascii="Arial" w:hAnsi="Arial" w:cs="Arial"/>
                <w:color w:val="000000"/>
                <w:sz w:val="20"/>
                <w:szCs w:val="20"/>
                <w:shd w:val="clear" w:color="auto" w:fill="FFFFFF"/>
              </w:rPr>
              <w:t> and confirming, monitoring meaning, </w:t>
            </w:r>
            <w:r w:rsidRPr="002F753A">
              <w:rPr>
                <w:rFonts w:ascii="Arial" w:hAnsi="Arial" w:cs="Arial"/>
                <w:sz w:val="20"/>
                <w:szCs w:val="20"/>
                <w:shd w:val="clear" w:color="auto" w:fill="FFFFFF"/>
              </w:rPr>
              <w:t>skimming</w:t>
            </w:r>
            <w:r w:rsidRPr="002F753A">
              <w:rPr>
                <w:rFonts w:ascii="Arial" w:hAnsi="Arial" w:cs="Arial"/>
                <w:color w:val="000000"/>
                <w:sz w:val="20"/>
                <w:szCs w:val="20"/>
                <w:shd w:val="clear" w:color="auto" w:fill="FFFFFF"/>
              </w:rPr>
              <w:t> and </w:t>
            </w:r>
            <w:r w:rsidRPr="002F753A">
              <w:rPr>
                <w:rFonts w:ascii="Arial" w:hAnsi="Arial" w:cs="Arial"/>
                <w:sz w:val="20"/>
                <w:szCs w:val="20"/>
                <w:shd w:val="clear" w:color="auto" w:fill="FFFFFF"/>
              </w:rPr>
              <w:t>scanning</w:t>
            </w:r>
          </w:p>
          <w:p w14:paraId="47BA3087" w14:textId="77777777" w:rsidR="002B7621" w:rsidRPr="002F753A" w:rsidRDefault="002B7621">
            <w:pPr>
              <w:rPr>
                <w:rFonts w:ascii="Arial" w:hAnsi="Arial" w:cs="Arial"/>
                <w:sz w:val="20"/>
                <w:szCs w:val="20"/>
              </w:rPr>
            </w:pPr>
          </w:p>
        </w:tc>
        <w:tc>
          <w:tcPr>
            <w:tcW w:w="3556" w:type="dxa"/>
          </w:tcPr>
          <w:p w14:paraId="4CE47A3E" w14:textId="77777777" w:rsidR="002B7621" w:rsidRPr="002F753A" w:rsidRDefault="002B7621">
            <w:pPr>
              <w:rPr>
                <w:rFonts w:ascii="Arial" w:hAnsi="Arial" w:cs="Arial"/>
                <w:sz w:val="20"/>
                <w:szCs w:val="20"/>
              </w:rPr>
            </w:pPr>
          </w:p>
        </w:tc>
        <w:tc>
          <w:tcPr>
            <w:tcW w:w="3618" w:type="dxa"/>
          </w:tcPr>
          <w:p w14:paraId="4232E1D7" w14:textId="2F125E43"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EN3-5B</w:t>
            </w:r>
            <w:r w:rsidR="00B55D15">
              <w:rPr>
                <w:rFonts w:ascii="Arial" w:hAnsi="Arial" w:cs="Arial"/>
                <w:b/>
                <w:bCs/>
                <w:color w:val="000000"/>
                <w:sz w:val="20"/>
                <w:szCs w:val="20"/>
                <w:shd w:val="clear" w:color="auto" w:fill="FFFFFF"/>
              </w:rPr>
              <w:t xml:space="preserve"> -</w:t>
            </w:r>
            <w:r w:rsidR="004A7D13">
              <w:rPr>
                <w:rFonts w:ascii="Arial" w:hAnsi="Arial" w:cs="Arial"/>
                <w:b/>
                <w:bCs/>
                <w:color w:val="000000"/>
                <w:sz w:val="20"/>
                <w:szCs w:val="20"/>
                <w:shd w:val="clear" w:color="auto" w:fill="FFFFFF"/>
              </w:rPr>
              <w:t>q</w:t>
            </w:r>
          </w:p>
          <w:p w14:paraId="350ECB20" w14:textId="1BE3B874" w:rsidR="000853D0" w:rsidRPr="002F753A" w:rsidRDefault="000853D0" w:rsidP="000853D0">
            <w:pPr>
              <w:rPr>
                <w:rFonts w:ascii="Arial" w:hAnsi="Arial" w:cs="Arial"/>
                <w:sz w:val="20"/>
                <w:szCs w:val="20"/>
              </w:rPr>
            </w:pPr>
            <w:r w:rsidRPr="002F753A">
              <w:rPr>
                <w:rFonts w:ascii="Arial" w:hAnsi="Arial" w:cs="Arial"/>
                <w:color w:val="000000"/>
                <w:sz w:val="20"/>
                <w:szCs w:val="20"/>
                <w:shd w:val="clear" w:color="auto" w:fill="FFFFFF"/>
              </w:rPr>
              <w:lastRenderedPageBreak/>
              <w:t>identify and use a variety of strategies to present information and opinions across a range of texts</w:t>
            </w:r>
          </w:p>
          <w:p w14:paraId="74327623" w14:textId="77777777" w:rsidR="002B7621" w:rsidRPr="002F753A" w:rsidRDefault="002B7621">
            <w:pPr>
              <w:rPr>
                <w:rFonts w:ascii="Arial" w:hAnsi="Arial" w:cs="Arial"/>
                <w:sz w:val="20"/>
                <w:szCs w:val="20"/>
              </w:rPr>
            </w:pPr>
          </w:p>
        </w:tc>
        <w:tc>
          <w:tcPr>
            <w:tcW w:w="3608" w:type="dxa"/>
          </w:tcPr>
          <w:p w14:paraId="4EEAFFD8" w14:textId="77777777" w:rsidR="002B7621" w:rsidRPr="002F753A" w:rsidRDefault="002B7621">
            <w:pPr>
              <w:rPr>
                <w:rFonts w:ascii="Arial" w:hAnsi="Arial" w:cs="Arial"/>
                <w:sz w:val="20"/>
                <w:szCs w:val="20"/>
              </w:rPr>
            </w:pPr>
          </w:p>
        </w:tc>
      </w:tr>
      <w:tr w:rsidR="002B7621" w:rsidRPr="002F753A" w14:paraId="6F51D22B" w14:textId="77777777" w:rsidTr="000853D0">
        <w:tc>
          <w:tcPr>
            <w:tcW w:w="3778" w:type="dxa"/>
          </w:tcPr>
          <w:p w14:paraId="65CAA530" w14:textId="4F56DCC9"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EN3-3A</w:t>
            </w:r>
            <w:r w:rsidR="00B55D15">
              <w:rPr>
                <w:rFonts w:ascii="Arial" w:hAnsi="Arial" w:cs="Arial"/>
                <w:b/>
                <w:bCs/>
                <w:color w:val="000000"/>
                <w:sz w:val="20"/>
                <w:szCs w:val="20"/>
                <w:shd w:val="clear" w:color="auto" w:fill="FFFFFF"/>
              </w:rPr>
              <w:t xml:space="preserve"> -f</w:t>
            </w:r>
          </w:p>
          <w:p w14:paraId="177FA0A9" w14:textId="77777777"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t>use comprehension strategies to interpret and analyse information and ideas, comparing content from a variety of textual sources including media and digital texts</w:t>
            </w:r>
          </w:p>
          <w:p w14:paraId="686722AD" w14:textId="77777777" w:rsidR="002B7621" w:rsidRPr="002F753A" w:rsidRDefault="002B7621">
            <w:pPr>
              <w:rPr>
                <w:rFonts w:ascii="Arial" w:hAnsi="Arial" w:cs="Arial"/>
                <w:sz w:val="20"/>
                <w:szCs w:val="20"/>
              </w:rPr>
            </w:pPr>
          </w:p>
        </w:tc>
        <w:tc>
          <w:tcPr>
            <w:tcW w:w="3556" w:type="dxa"/>
          </w:tcPr>
          <w:p w14:paraId="57AA3F68" w14:textId="77777777" w:rsidR="002B7621" w:rsidRPr="002F753A" w:rsidRDefault="002B7621">
            <w:pPr>
              <w:rPr>
                <w:rFonts w:ascii="Arial" w:hAnsi="Arial" w:cs="Arial"/>
                <w:sz w:val="20"/>
                <w:szCs w:val="20"/>
              </w:rPr>
            </w:pPr>
          </w:p>
        </w:tc>
        <w:tc>
          <w:tcPr>
            <w:tcW w:w="3618" w:type="dxa"/>
          </w:tcPr>
          <w:p w14:paraId="394F5C96" w14:textId="77777777" w:rsidR="002B7621" w:rsidRPr="002F753A" w:rsidRDefault="002B7621">
            <w:pPr>
              <w:rPr>
                <w:rFonts w:ascii="Arial" w:hAnsi="Arial" w:cs="Arial"/>
                <w:sz w:val="20"/>
                <w:szCs w:val="20"/>
              </w:rPr>
            </w:pPr>
          </w:p>
        </w:tc>
        <w:tc>
          <w:tcPr>
            <w:tcW w:w="3608" w:type="dxa"/>
          </w:tcPr>
          <w:p w14:paraId="349FBE3C" w14:textId="77777777" w:rsidR="002B7621" w:rsidRPr="002F753A" w:rsidRDefault="002B7621">
            <w:pPr>
              <w:rPr>
                <w:rFonts w:ascii="Arial" w:hAnsi="Arial" w:cs="Arial"/>
                <w:sz w:val="20"/>
                <w:szCs w:val="20"/>
              </w:rPr>
            </w:pPr>
          </w:p>
        </w:tc>
      </w:tr>
      <w:tr w:rsidR="002B7621" w:rsidRPr="002F753A" w14:paraId="50E22C6C" w14:textId="77777777" w:rsidTr="000853D0">
        <w:tc>
          <w:tcPr>
            <w:tcW w:w="3778" w:type="dxa"/>
          </w:tcPr>
          <w:p w14:paraId="2A301F1F" w14:textId="08D2A03F"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EN3-3A</w:t>
            </w:r>
            <w:r w:rsidR="00B55D15">
              <w:rPr>
                <w:rFonts w:ascii="Arial" w:hAnsi="Arial" w:cs="Arial"/>
                <w:b/>
                <w:bCs/>
                <w:color w:val="000000"/>
                <w:sz w:val="20"/>
                <w:szCs w:val="20"/>
                <w:shd w:val="clear" w:color="auto" w:fill="FFFFFF"/>
              </w:rPr>
              <w:t xml:space="preserve"> -g</w:t>
            </w:r>
          </w:p>
          <w:p w14:paraId="19A9F2CF" w14:textId="77777777"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t>summarise a text and evaluate the intended message or theme</w:t>
            </w:r>
          </w:p>
          <w:p w14:paraId="30F8BBAD" w14:textId="77777777" w:rsidR="002B7621" w:rsidRPr="002F753A" w:rsidRDefault="002B7621">
            <w:pPr>
              <w:rPr>
                <w:rFonts w:ascii="Arial" w:hAnsi="Arial" w:cs="Arial"/>
                <w:sz w:val="20"/>
                <w:szCs w:val="20"/>
              </w:rPr>
            </w:pPr>
          </w:p>
        </w:tc>
        <w:tc>
          <w:tcPr>
            <w:tcW w:w="3556" w:type="dxa"/>
          </w:tcPr>
          <w:p w14:paraId="51449FA8" w14:textId="77777777" w:rsidR="002B7621" w:rsidRPr="002F753A" w:rsidRDefault="002B7621">
            <w:pPr>
              <w:rPr>
                <w:rFonts w:ascii="Arial" w:hAnsi="Arial" w:cs="Arial"/>
                <w:sz w:val="20"/>
                <w:szCs w:val="20"/>
              </w:rPr>
            </w:pPr>
          </w:p>
        </w:tc>
        <w:tc>
          <w:tcPr>
            <w:tcW w:w="3618" w:type="dxa"/>
          </w:tcPr>
          <w:p w14:paraId="7FCB52CE" w14:textId="6A3D1B58"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EN3-7C</w:t>
            </w:r>
            <w:r w:rsidR="00B55D15">
              <w:rPr>
                <w:rFonts w:ascii="Arial" w:hAnsi="Arial" w:cs="Arial"/>
                <w:b/>
                <w:bCs/>
                <w:color w:val="000000"/>
                <w:sz w:val="20"/>
                <w:szCs w:val="20"/>
                <w:shd w:val="clear" w:color="auto" w:fill="FFFFFF"/>
              </w:rPr>
              <w:t xml:space="preserve"> -</w:t>
            </w:r>
            <w:r w:rsidR="004A7D13">
              <w:rPr>
                <w:rFonts w:ascii="Arial" w:hAnsi="Arial" w:cs="Arial"/>
                <w:b/>
                <w:bCs/>
                <w:color w:val="000000"/>
                <w:sz w:val="20"/>
                <w:szCs w:val="20"/>
                <w:shd w:val="clear" w:color="auto" w:fill="FFFFFF"/>
              </w:rPr>
              <w:t>v</w:t>
            </w:r>
          </w:p>
          <w:p w14:paraId="3634933C" w14:textId="77777777" w:rsidR="000853D0" w:rsidRPr="002F753A" w:rsidRDefault="000853D0" w:rsidP="000853D0">
            <w:pPr>
              <w:rPr>
                <w:rFonts w:ascii="Arial" w:hAnsi="Arial" w:cs="Arial"/>
                <w:sz w:val="20"/>
                <w:szCs w:val="20"/>
              </w:rPr>
            </w:pPr>
            <w:r w:rsidRPr="002F753A">
              <w:rPr>
                <w:rFonts w:ascii="Arial" w:hAnsi="Arial" w:cs="Arial"/>
                <w:color w:val="000000"/>
                <w:sz w:val="20"/>
                <w:szCs w:val="20"/>
                <w:shd w:val="clear" w:color="auto" w:fill="FFFFFF"/>
              </w:rPr>
              <w:t xml:space="preserve">compare how composers and illustrators make stories exciting, moving and absorbing to hold readers' interest </w:t>
            </w:r>
            <w:r w:rsidRPr="002F753A">
              <w:rPr>
                <w:rFonts w:ascii="Arial" w:hAnsi="Arial" w:cs="Arial"/>
                <w:b/>
                <w:bCs/>
                <w:color w:val="000000"/>
                <w:sz w:val="20"/>
                <w:szCs w:val="20"/>
                <w:shd w:val="clear" w:color="auto" w:fill="FFFFFF"/>
              </w:rPr>
              <w:t>(borrowing)</w:t>
            </w:r>
          </w:p>
          <w:p w14:paraId="50ADD8A1" w14:textId="77777777" w:rsidR="002B7621" w:rsidRPr="002F753A" w:rsidRDefault="002B7621">
            <w:pPr>
              <w:rPr>
                <w:rFonts w:ascii="Arial" w:hAnsi="Arial" w:cs="Arial"/>
                <w:sz w:val="20"/>
                <w:szCs w:val="20"/>
              </w:rPr>
            </w:pPr>
          </w:p>
        </w:tc>
        <w:tc>
          <w:tcPr>
            <w:tcW w:w="3608" w:type="dxa"/>
          </w:tcPr>
          <w:p w14:paraId="385C8835" w14:textId="77777777" w:rsidR="002B7621" w:rsidRPr="002F753A" w:rsidRDefault="002B7621">
            <w:pPr>
              <w:rPr>
                <w:rFonts w:ascii="Arial" w:hAnsi="Arial" w:cs="Arial"/>
                <w:sz w:val="20"/>
                <w:szCs w:val="20"/>
              </w:rPr>
            </w:pPr>
          </w:p>
        </w:tc>
      </w:tr>
      <w:tr w:rsidR="002B7621" w:rsidRPr="002F753A" w14:paraId="030D9F8E" w14:textId="77777777" w:rsidTr="000853D0">
        <w:tc>
          <w:tcPr>
            <w:tcW w:w="3778" w:type="dxa"/>
          </w:tcPr>
          <w:p w14:paraId="1326A555" w14:textId="3D9C70DD"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EN3-3A</w:t>
            </w:r>
            <w:r w:rsidR="00B55D15">
              <w:rPr>
                <w:rFonts w:ascii="Arial" w:hAnsi="Arial" w:cs="Arial"/>
                <w:b/>
                <w:bCs/>
                <w:color w:val="000000"/>
                <w:sz w:val="20"/>
                <w:szCs w:val="20"/>
                <w:shd w:val="clear" w:color="auto" w:fill="FFFFFF"/>
              </w:rPr>
              <w:t xml:space="preserve"> -h</w:t>
            </w:r>
          </w:p>
          <w:p w14:paraId="16F0F4FE" w14:textId="5B6E9B6C"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t>analyse and evaluate the way that </w:t>
            </w:r>
            <w:r w:rsidRPr="002F753A">
              <w:rPr>
                <w:rFonts w:ascii="Arial" w:hAnsi="Arial" w:cs="Arial"/>
                <w:sz w:val="20"/>
                <w:szCs w:val="20"/>
                <w:shd w:val="clear" w:color="auto" w:fill="FFFFFF"/>
              </w:rPr>
              <w:t>inference</w:t>
            </w:r>
            <w:r w:rsidRPr="002F753A">
              <w:rPr>
                <w:rFonts w:ascii="Arial" w:hAnsi="Arial" w:cs="Arial"/>
                <w:color w:val="000000"/>
                <w:sz w:val="20"/>
                <w:szCs w:val="20"/>
                <w:shd w:val="clear" w:color="auto" w:fill="FFFFFF"/>
              </w:rPr>
              <w:t> is used in a text to build understanding in imaginative, informative and persuasive texts</w:t>
            </w:r>
          </w:p>
          <w:p w14:paraId="0FCF1CE7" w14:textId="77777777" w:rsidR="002B7621" w:rsidRPr="002F753A" w:rsidRDefault="002B7621">
            <w:pPr>
              <w:rPr>
                <w:rFonts w:ascii="Arial" w:hAnsi="Arial" w:cs="Arial"/>
                <w:sz w:val="20"/>
                <w:szCs w:val="20"/>
              </w:rPr>
            </w:pPr>
          </w:p>
        </w:tc>
        <w:tc>
          <w:tcPr>
            <w:tcW w:w="3556" w:type="dxa"/>
          </w:tcPr>
          <w:p w14:paraId="17949274" w14:textId="77777777" w:rsidR="002B7621" w:rsidRPr="002F753A" w:rsidRDefault="002B7621">
            <w:pPr>
              <w:rPr>
                <w:rFonts w:ascii="Arial" w:hAnsi="Arial" w:cs="Arial"/>
                <w:sz w:val="20"/>
                <w:szCs w:val="20"/>
              </w:rPr>
            </w:pPr>
          </w:p>
        </w:tc>
        <w:tc>
          <w:tcPr>
            <w:tcW w:w="3618" w:type="dxa"/>
          </w:tcPr>
          <w:p w14:paraId="39C31906" w14:textId="77777777" w:rsidR="002B7621" w:rsidRPr="002F753A" w:rsidRDefault="002B7621">
            <w:pPr>
              <w:rPr>
                <w:rFonts w:ascii="Arial" w:hAnsi="Arial" w:cs="Arial"/>
                <w:sz w:val="20"/>
                <w:szCs w:val="20"/>
              </w:rPr>
            </w:pPr>
          </w:p>
        </w:tc>
        <w:tc>
          <w:tcPr>
            <w:tcW w:w="3608" w:type="dxa"/>
          </w:tcPr>
          <w:p w14:paraId="0CA3CD74" w14:textId="77777777" w:rsidR="002B7621" w:rsidRPr="002F753A" w:rsidRDefault="002B7621">
            <w:pPr>
              <w:rPr>
                <w:rFonts w:ascii="Arial" w:hAnsi="Arial" w:cs="Arial"/>
                <w:sz w:val="20"/>
                <w:szCs w:val="20"/>
              </w:rPr>
            </w:pPr>
          </w:p>
        </w:tc>
      </w:tr>
      <w:tr w:rsidR="002B7621" w:rsidRPr="002F753A" w14:paraId="1031AF52" w14:textId="77777777" w:rsidTr="000853D0">
        <w:tc>
          <w:tcPr>
            <w:tcW w:w="3778" w:type="dxa"/>
          </w:tcPr>
          <w:p w14:paraId="4474A635" w14:textId="77777777" w:rsidR="002B7621" w:rsidRPr="002F753A" w:rsidRDefault="002B7621">
            <w:pPr>
              <w:rPr>
                <w:rFonts w:ascii="Arial" w:hAnsi="Arial" w:cs="Arial"/>
                <w:sz w:val="20"/>
                <w:szCs w:val="20"/>
              </w:rPr>
            </w:pPr>
          </w:p>
        </w:tc>
        <w:tc>
          <w:tcPr>
            <w:tcW w:w="3556" w:type="dxa"/>
          </w:tcPr>
          <w:p w14:paraId="4A190F94" w14:textId="77777777" w:rsidR="002B7621" w:rsidRPr="002F753A" w:rsidRDefault="002B7621">
            <w:pPr>
              <w:rPr>
                <w:rFonts w:ascii="Arial" w:hAnsi="Arial" w:cs="Arial"/>
                <w:sz w:val="20"/>
                <w:szCs w:val="20"/>
              </w:rPr>
            </w:pPr>
          </w:p>
        </w:tc>
        <w:tc>
          <w:tcPr>
            <w:tcW w:w="3618" w:type="dxa"/>
          </w:tcPr>
          <w:p w14:paraId="3E776FD1" w14:textId="77777777" w:rsidR="002B7621" w:rsidRPr="002F753A" w:rsidRDefault="002B7621">
            <w:pPr>
              <w:rPr>
                <w:rFonts w:ascii="Arial" w:hAnsi="Arial" w:cs="Arial"/>
                <w:sz w:val="20"/>
                <w:szCs w:val="20"/>
              </w:rPr>
            </w:pPr>
          </w:p>
        </w:tc>
        <w:tc>
          <w:tcPr>
            <w:tcW w:w="3608" w:type="dxa"/>
          </w:tcPr>
          <w:p w14:paraId="0709709B" w14:textId="77777777" w:rsidR="002B7621" w:rsidRPr="002F753A" w:rsidRDefault="002B7621">
            <w:pPr>
              <w:rPr>
                <w:rFonts w:ascii="Arial" w:hAnsi="Arial" w:cs="Arial"/>
                <w:sz w:val="20"/>
                <w:szCs w:val="20"/>
              </w:rPr>
            </w:pPr>
          </w:p>
        </w:tc>
      </w:tr>
      <w:tr w:rsidR="002B7621" w:rsidRPr="002F753A" w14:paraId="32539F11" w14:textId="77777777" w:rsidTr="000853D0">
        <w:tc>
          <w:tcPr>
            <w:tcW w:w="3778" w:type="dxa"/>
          </w:tcPr>
          <w:p w14:paraId="4041CC32" w14:textId="77777777" w:rsidR="002B7621" w:rsidRPr="002F753A" w:rsidRDefault="002B7621">
            <w:pPr>
              <w:rPr>
                <w:rFonts w:ascii="Arial" w:hAnsi="Arial" w:cs="Arial"/>
                <w:sz w:val="20"/>
                <w:szCs w:val="20"/>
              </w:rPr>
            </w:pPr>
          </w:p>
        </w:tc>
        <w:tc>
          <w:tcPr>
            <w:tcW w:w="3556" w:type="dxa"/>
          </w:tcPr>
          <w:p w14:paraId="37436505" w14:textId="77777777" w:rsidR="002B7621" w:rsidRPr="002F753A" w:rsidRDefault="002B7621" w:rsidP="000853D0">
            <w:pPr>
              <w:rPr>
                <w:rFonts w:ascii="Arial" w:hAnsi="Arial" w:cs="Arial"/>
                <w:sz w:val="20"/>
                <w:szCs w:val="20"/>
              </w:rPr>
            </w:pPr>
          </w:p>
        </w:tc>
        <w:tc>
          <w:tcPr>
            <w:tcW w:w="3618" w:type="dxa"/>
          </w:tcPr>
          <w:p w14:paraId="2F8735E7" w14:textId="77777777" w:rsidR="002B7621" w:rsidRPr="002F753A" w:rsidRDefault="002B7621">
            <w:pPr>
              <w:rPr>
                <w:rFonts w:ascii="Arial" w:hAnsi="Arial" w:cs="Arial"/>
                <w:sz w:val="20"/>
                <w:szCs w:val="20"/>
              </w:rPr>
            </w:pPr>
          </w:p>
        </w:tc>
        <w:tc>
          <w:tcPr>
            <w:tcW w:w="3608" w:type="dxa"/>
          </w:tcPr>
          <w:p w14:paraId="712BA486" w14:textId="77777777" w:rsidR="002B7621" w:rsidRPr="002F753A" w:rsidRDefault="002B7621">
            <w:pPr>
              <w:rPr>
                <w:rFonts w:ascii="Arial" w:hAnsi="Arial" w:cs="Arial"/>
                <w:sz w:val="20"/>
                <w:szCs w:val="20"/>
              </w:rPr>
            </w:pPr>
          </w:p>
        </w:tc>
      </w:tr>
    </w:tbl>
    <w:p w14:paraId="3E056C3A" w14:textId="77777777" w:rsidR="002B7621" w:rsidRDefault="002B7621">
      <w:pPr>
        <w:rPr>
          <w:rFonts w:ascii="Arial" w:hAnsi="Arial" w:cs="Arial"/>
          <w:sz w:val="20"/>
        </w:rPr>
      </w:pPr>
    </w:p>
    <w:sectPr w:rsidR="002B7621">
      <w:headerReference w:type="default" r:id="rId7"/>
      <w:pgSz w:w="16838" w:h="11906" w:orient="landscape"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8D669" w14:textId="77777777" w:rsidR="00F205D6" w:rsidRDefault="00F205D6">
      <w:r>
        <w:separator/>
      </w:r>
    </w:p>
  </w:endnote>
  <w:endnote w:type="continuationSeparator" w:id="0">
    <w:p w14:paraId="76B5FB54" w14:textId="77777777" w:rsidR="00F205D6" w:rsidRDefault="00F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697A1" w14:textId="77777777" w:rsidR="00F205D6" w:rsidRDefault="00F205D6">
      <w:r>
        <w:separator/>
      </w:r>
    </w:p>
  </w:footnote>
  <w:footnote w:type="continuationSeparator" w:id="0">
    <w:p w14:paraId="69187D7D" w14:textId="77777777" w:rsidR="00F205D6" w:rsidRDefault="00F20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4CA43" w14:textId="32EC870E" w:rsidR="00910DEB" w:rsidRDefault="00910DEB" w:rsidP="00910DEB">
    <w:pPr>
      <w:pStyle w:val="Header"/>
      <w:jc w:val="center"/>
      <w:rPr>
        <w:rFonts w:ascii="Arial" w:hAnsi="Arial" w:cs="Arial"/>
        <w:sz w:val="28"/>
        <w:szCs w:val="28"/>
      </w:rPr>
    </w:pPr>
    <w:r>
      <w:rPr>
        <w:rFonts w:ascii="Arial" w:hAnsi="Arial" w:cs="Arial"/>
        <w:sz w:val="28"/>
        <w:szCs w:val="28"/>
      </w:rPr>
      <w:t xml:space="preserve">Stage 3 Information/Library Literacy </w:t>
    </w:r>
  </w:p>
  <w:p w14:paraId="75E1A09F" w14:textId="77777777" w:rsidR="00057920" w:rsidRDefault="00057920" w:rsidP="00910DEB">
    <w:pPr>
      <w:pStyle w:val="Header"/>
      <w:rPr>
        <w:rFonts w:ascii="Arial" w:hAnsi="Arial" w:cs="Arial"/>
        <w:sz w:val="28"/>
        <w:szCs w:val="28"/>
      </w:rPr>
    </w:pPr>
  </w:p>
  <w:p w14:paraId="6BDBFC94" w14:textId="77777777" w:rsidR="00057920" w:rsidRDefault="00057920">
    <w:pPr>
      <w:pStyle w:val="Head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0388"/>
    <w:multiLevelType w:val="hybridMultilevel"/>
    <w:tmpl w:val="3B885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65B0F"/>
    <w:multiLevelType w:val="hybridMultilevel"/>
    <w:tmpl w:val="11A677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D3DB5"/>
    <w:multiLevelType w:val="hybridMultilevel"/>
    <w:tmpl w:val="EF2C1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91FBC"/>
    <w:multiLevelType w:val="hybridMultilevel"/>
    <w:tmpl w:val="6AB40E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13633"/>
    <w:multiLevelType w:val="hybridMultilevel"/>
    <w:tmpl w:val="96B6716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AC1E77"/>
    <w:multiLevelType w:val="hybridMultilevel"/>
    <w:tmpl w:val="F4BA22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DC4D57"/>
    <w:multiLevelType w:val="hybridMultilevel"/>
    <w:tmpl w:val="B5DE9A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5F1684"/>
    <w:multiLevelType w:val="hybridMultilevel"/>
    <w:tmpl w:val="0142B3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AF3F6F"/>
    <w:multiLevelType w:val="hybridMultilevel"/>
    <w:tmpl w:val="7930B0EA"/>
    <w:lvl w:ilvl="0" w:tplc="9F0AD71C">
      <w:start w:val="1"/>
      <w:numFmt w:val="bullet"/>
      <w:lvlText w:val=""/>
      <w:lvlJc w:val="left"/>
      <w:pPr>
        <w:tabs>
          <w:tab w:val="num" w:pos="473"/>
        </w:tabs>
        <w:ind w:left="170" w:hanging="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FC07E7"/>
    <w:multiLevelType w:val="hybridMultilevel"/>
    <w:tmpl w:val="A3ACAD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29459C"/>
    <w:multiLevelType w:val="hybridMultilevel"/>
    <w:tmpl w:val="732825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6B0320"/>
    <w:multiLevelType w:val="hybridMultilevel"/>
    <w:tmpl w:val="2A24F39E"/>
    <w:lvl w:ilvl="0" w:tplc="04090005">
      <w:start w:val="1"/>
      <w:numFmt w:val="bullet"/>
      <w:lvlText w:val=""/>
      <w:lvlJc w:val="left"/>
      <w:pPr>
        <w:tabs>
          <w:tab w:val="num" w:pos="723"/>
        </w:tabs>
        <w:ind w:left="723" w:hanging="360"/>
      </w:pPr>
      <w:rPr>
        <w:rFonts w:ascii="Wingdings" w:hAnsi="Wingdings" w:hint="default"/>
      </w:rPr>
    </w:lvl>
    <w:lvl w:ilvl="1" w:tplc="04090003" w:tentative="1">
      <w:start w:val="1"/>
      <w:numFmt w:val="bullet"/>
      <w:lvlText w:val="o"/>
      <w:lvlJc w:val="left"/>
      <w:pPr>
        <w:tabs>
          <w:tab w:val="num" w:pos="1443"/>
        </w:tabs>
        <w:ind w:left="1443" w:hanging="360"/>
      </w:pPr>
      <w:rPr>
        <w:rFonts w:ascii="Courier New" w:hAnsi="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12" w15:restartNumberingAfterBreak="0">
    <w:nsid w:val="2A193CB5"/>
    <w:multiLevelType w:val="hybridMultilevel"/>
    <w:tmpl w:val="6B76EE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7E2EB0"/>
    <w:multiLevelType w:val="hybridMultilevel"/>
    <w:tmpl w:val="C052AB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EE0D72"/>
    <w:multiLevelType w:val="hybridMultilevel"/>
    <w:tmpl w:val="725E16CA"/>
    <w:lvl w:ilvl="0" w:tplc="9F0AD71C">
      <w:start w:val="1"/>
      <w:numFmt w:val="bullet"/>
      <w:lvlText w:val=""/>
      <w:lvlJc w:val="left"/>
      <w:pPr>
        <w:tabs>
          <w:tab w:val="num" w:pos="360"/>
        </w:tabs>
        <w:ind w:left="57" w:hanging="57"/>
      </w:pPr>
      <w:rPr>
        <w:rFonts w:ascii="Wingdings" w:hAnsi="Wingdings" w:hint="default"/>
      </w:rPr>
    </w:lvl>
    <w:lvl w:ilvl="1" w:tplc="3F24AAAA">
      <w:start w:val="1"/>
      <w:numFmt w:val="bullet"/>
      <w:lvlText w:val=""/>
      <w:lvlJc w:val="left"/>
      <w:pPr>
        <w:tabs>
          <w:tab w:val="num" w:pos="1327"/>
        </w:tabs>
        <w:ind w:left="1327" w:hanging="1156"/>
      </w:pPr>
      <w:rPr>
        <w:rFonts w:ascii="Wingdings" w:hAnsi="Wingdings"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5" w15:restartNumberingAfterBreak="0">
    <w:nsid w:val="2F231786"/>
    <w:multiLevelType w:val="hybridMultilevel"/>
    <w:tmpl w:val="5058AC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5570EC"/>
    <w:multiLevelType w:val="hybridMultilevel"/>
    <w:tmpl w:val="C0A4EA7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1C6B37"/>
    <w:multiLevelType w:val="hybridMultilevel"/>
    <w:tmpl w:val="C396F2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1D7494"/>
    <w:multiLevelType w:val="hybridMultilevel"/>
    <w:tmpl w:val="60949B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A4ECD"/>
    <w:multiLevelType w:val="hybridMultilevel"/>
    <w:tmpl w:val="9EC0C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756427"/>
    <w:multiLevelType w:val="hybridMultilevel"/>
    <w:tmpl w:val="F49805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391020"/>
    <w:multiLevelType w:val="hybridMultilevel"/>
    <w:tmpl w:val="7F043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723568"/>
    <w:multiLevelType w:val="hybridMultilevel"/>
    <w:tmpl w:val="2D2E88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6318B4"/>
    <w:multiLevelType w:val="hybridMultilevel"/>
    <w:tmpl w:val="BE64896A"/>
    <w:lvl w:ilvl="0" w:tplc="04090001">
      <w:start w:val="1"/>
      <w:numFmt w:val="bullet"/>
      <w:lvlText w:val=""/>
      <w:lvlJc w:val="left"/>
      <w:pPr>
        <w:tabs>
          <w:tab w:val="num" w:pos="723"/>
        </w:tabs>
        <w:ind w:left="723" w:hanging="360"/>
      </w:pPr>
      <w:rPr>
        <w:rFonts w:ascii="Symbol" w:hAnsi="Symbol" w:hint="default"/>
      </w:rPr>
    </w:lvl>
    <w:lvl w:ilvl="1" w:tplc="04090003" w:tentative="1">
      <w:start w:val="1"/>
      <w:numFmt w:val="bullet"/>
      <w:lvlText w:val="o"/>
      <w:lvlJc w:val="left"/>
      <w:pPr>
        <w:tabs>
          <w:tab w:val="num" w:pos="1443"/>
        </w:tabs>
        <w:ind w:left="1443" w:hanging="360"/>
      </w:pPr>
      <w:rPr>
        <w:rFonts w:ascii="Courier New" w:hAnsi="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24" w15:restartNumberingAfterBreak="0">
    <w:nsid w:val="4BD9791C"/>
    <w:multiLevelType w:val="hybridMultilevel"/>
    <w:tmpl w:val="0DACF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F80873"/>
    <w:multiLevelType w:val="hybridMultilevel"/>
    <w:tmpl w:val="957AD7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126B1F"/>
    <w:multiLevelType w:val="hybridMultilevel"/>
    <w:tmpl w:val="7FD48800"/>
    <w:lvl w:ilvl="0" w:tplc="04090005">
      <w:start w:val="1"/>
      <w:numFmt w:val="bullet"/>
      <w:lvlText w:val=""/>
      <w:lvlJc w:val="left"/>
      <w:pPr>
        <w:tabs>
          <w:tab w:val="num" w:pos="723"/>
        </w:tabs>
        <w:ind w:left="723" w:hanging="360"/>
      </w:pPr>
      <w:rPr>
        <w:rFonts w:ascii="Wingdings" w:hAnsi="Wingdings" w:hint="default"/>
      </w:rPr>
    </w:lvl>
    <w:lvl w:ilvl="1" w:tplc="04090003" w:tentative="1">
      <w:start w:val="1"/>
      <w:numFmt w:val="bullet"/>
      <w:lvlText w:val="o"/>
      <w:lvlJc w:val="left"/>
      <w:pPr>
        <w:tabs>
          <w:tab w:val="num" w:pos="1443"/>
        </w:tabs>
        <w:ind w:left="1443" w:hanging="360"/>
      </w:pPr>
      <w:rPr>
        <w:rFonts w:ascii="Courier New" w:hAnsi="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27" w15:restartNumberingAfterBreak="0">
    <w:nsid w:val="53C56298"/>
    <w:multiLevelType w:val="hybridMultilevel"/>
    <w:tmpl w:val="F67C9BAA"/>
    <w:lvl w:ilvl="0" w:tplc="04090005">
      <w:start w:val="1"/>
      <w:numFmt w:val="bullet"/>
      <w:lvlText w:val=""/>
      <w:lvlJc w:val="left"/>
      <w:pPr>
        <w:tabs>
          <w:tab w:val="num" w:pos="720"/>
        </w:tabs>
        <w:ind w:left="720" w:hanging="360"/>
      </w:pPr>
      <w:rPr>
        <w:rFonts w:ascii="Wingdings" w:hAnsi="Wingdings" w:hint="default"/>
      </w:rPr>
    </w:lvl>
    <w:lvl w:ilvl="1" w:tplc="5BFAFF5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CB2C3C"/>
    <w:multiLevelType w:val="hybridMultilevel"/>
    <w:tmpl w:val="88D4C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3D697F"/>
    <w:multiLevelType w:val="hybridMultilevel"/>
    <w:tmpl w:val="D72EA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C91FE8"/>
    <w:multiLevelType w:val="hybridMultilevel"/>
    <w:tmpl w:val="8D2EC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D00CFA"/>
    <w:multiLevelType w:val="hybridMultilevel"/>
    <w:tmpl w:val="262CC7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0F5189"/>
    <w:multiLevelType w:val="hybridMultilevel"/>
    <w:tmpl w:val="951014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6DA7FD7"/>
    <w:multiLevelType w:val="hybridMultilevel"/>
    <w:tmpl w:val="517EC6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6E06E62"/>
    <w:multiLevelType w:val="hybridMultilevel"/>
    <w:tmpl w:val="C51A15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FA26C1"/>
    <w:multiLevelType w:val="hybridMultilevel"/>
    <w:tmpl w:val="C3205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3E33EF"/>
    <w:multiLevelType w:val="hybridMultilevel"/>
    <w:tmpl w:val="4154A0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E25758"/>
    <w:multiLevelType w:val="hybridMultilevel"/>
    <w:tmpl w:val="2FFE71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CE3324"/>
    <w:multiLevelType w:val="hybridMultilevel"/>
    <w:tmpl w:val="3DE4E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C47D3F"/>
    <w:multiLevelType w:val="hybridMultilevel"/>
    <w:tmpl w:val="F1BC68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A0604D"/>
    <w:multiLevelType w:val="hybridMultilevel"/>
    <w:tmpl w:val="8F344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1B3892"/>
    <w:multiLevelType w:val="hybridMultilevel"/>
    <w:tmpl w:val="CB760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573B72"/>
    <w:multiLevelType w:val="hybridMultilevel"/>
    <w:tmpl w:val="11A677BC"/>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84708A"/>
    <w:multiLevelType w:val="hybridMultilevel"/>
    <w:tmpl w:val="5D388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C85BFC"/>
    <w:multiLevelType w:val="hybridMultilevel"/>
    <w:tmpl w:val="54E8D5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6B2E28"/>
    <w:multiLevelType w:val="hybridMultilevel"/>
    <w:tmpl w:val="CBC86C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651484"/>
    <w:multiLevelType w:val="hybridMultilevel"/>
    <w:tmpl w:val="5CD48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5209F9"/>
    <w:multiLevelType w:val="hybridMultilevel"/>
    <w:tmpl w:val="B9126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C03526"/>
    <w:multiLevelType w:val="hybridMultilevel"/>
    <w:tmpl w:val="78CCC2E6"/>
    <w:lvl w:ilvl="0" w:tplc="9F0AD71C">
      <w:start w:val="1"/>
      <w:numFmt w:val="bullet"/>
      <w:lvlText w:val=""/>
      <w:lvlJc w:val="left"/>
      <w:pPr>
        <w:tabs>
          <w:tab w:val="num" w:pos="473"/>
        </w:tabs>
        <w:ind w:left="170" w:hanging="57"/>
      </w:pPr>
      <w:rPr>
        <w:rFonts w:ascii="Wingdings" w:hAnsi="Wingdings" w:hint="default"/>
      </w:rPr>
    </w:lvl>
    <w:lvl w:ilvl="1" w:tplc="3F24AAAA">
      <w:start w:val="1"/>
      <w:numFmt w:val="bullet"/>
      <w:lvlText w:val=""/>
      <w:lvlJc w:val="left"/>
      <w:pPr>
        <w:tabs>
          <w:tab w:val="num" w:pos="2236"/>
        </w:tabs>
        <w:ind w:left="2236" w:hanging="1156"/>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2"/>
  </w:num>
  <w:num w:numId="3">
    <w:abstractNumId w:val="17"/>
  </w:num>
  <w:num w:numId="4">
    <w:abstractNumId w:val="18"/>
  </w:num>
  <w:num w:numId="5">
    <w:abstractNumId w:val="3"/>
  </w:num>
  <w:num w:numId="6">
    <w:abstractNumId w:val="6"/>
  </w:num>
  <w:num w:numId="7">
    <w:abstractNumId w:val="13"/>
  </w:num>
  <w:num w:numId="8">
    <w:abstractNumId w:val="30"/>
  </w:num>
  <w:num w:numId="9">
    <w:abstractNumId w:val="14"/>
  </w:num>
  <w:num w:numId="10">
    <w:abstractNumId w:val="4"/>
  </w:num>
  <w:num w:numId="11">
    <w:abstractNumId w:val="16"/>
  </w:num>
  <w:num w:numId="12">
    <w:abstractNumId w:val="8"/>
  </w:num>
  <w:num w:numId="13">
    <w:abstractNumId w:val="35"/>
  </w:num>
  <w:num w:numId="14">
    <w:abstractNumId w:val="23"/>
  </w:num>
  <w:num w:numId="15">
    <w:abstractNumId w:val="0"/>
  </w:num>
  <w:num w:numId="16">
    <w:abstractNumId w:val="38"/>
  </w:num>
  <w:num w:numId="17">
    <w:abstractNumId w:val="11"/>
  </w:num>
  <w:num w:numId="18">
    <w:abstractNumId w:val="26"/>
  </w:num>
  <w:num w:numId="19">
    <w:abstractNumId w:val="37"/>
  </w:num>
  <w:num w:numId="20">
    <w:abstractNumId w:val="34"/>
  </w:num>
  <w:num w:numId="21">
    <w:abstractNumId w:val="27"/>
  </w:num>
  <w:num w:numId="22">
    <w:abstractNumId w:val="31"/>
  </w:num>
  <w:num w:numId="23">
    <w:abstractNumId w:val="48"/>
  </w:num>
  <w:num w:numId="24">
    <w:abstractNumId w:val="9"/>
  </w:num>
  <w:num w:numId="25">
    <w:abstractNumId w:val="10"/>
  </w:num>
  <w:num w:numId="26">
    <w:abstractNumId w:val="36"/>
  </w:num>
  <w:num w:numId="27">
    <w:abstractNumId w:val="22"/>
  </w:num>
  <w:num w:numId="28">
    <w:abstractNumId w:val="7"/>
  </w:num>
  <w:num w:numId="29">
    <w:abstractNumId w:val="33"/>
  </w:num>
  <w:num w:numId="30">
    <w:abstractNumId w:val="20"/>
  </w:num>
  <w:num w:numId="31">
    <w:abstractNumId w:val="45"/>
  </w:num>
  <w:num w:numId="32">
    <w:abstractNumId w:val="12"/>
  </w:num>
  <w:num w:numId="33">
    <w:abstractNumId w:val="44"/>
  </w:num>
  <w:num w:numId="34">
    <w:abstractNumId w:val="5"/>
  </w:num>
  <w:num w:numId="35">
    <w:abstractNumId w:val="19"/>
  </w:num>
  <w:num w:numId="36">
    <w:abstractNumId w:val="29"/>
  </w:num>
  <w:num w:numId="37">
    <w:abstractNumId w:val="47"/>
  </w:num>
  <w:num w:numId="38">
    <w:abstractNumId w:val="46"/>
  </w:num>
  <w:num w:numId="39">
    <w:abstractNumId w:val="2"/>
  </w:num>
  <w:num w:numId="40">
    <w:abstractNumId w:val="39"/>
  </w:num>
  <w:num w:numId="41">
    <w:abstractNumId w:val="21"/>
  </w:num>
  <w:num w:numId="42">
    <w:abstractNumId w:val="15"/>
  </w:num>
  <w:num w:numId="43">
    <w:abstractNumId w:val="25"/>
  </w:num>
  <w:num w:numId="44">
    <w:abstractNumId w:val="28"/>
  </w:num>
  <w:num w:numId="45">
    <w:abstractNumId w:val="24"/>
  </w:num>
  <w:num w:numId="46">
    <w:abstractNumId w:val="41"/>
  </w:num>
  <w:num w:numId="47">
    <w:abstractNumId w:val="40"/>
  </w:num>
  <w:num w:numId="48">
    <w:abstractNumId w:val="43"/>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7D2"/>
    <w:rsid w:val="00034AE0"/>
    <w:rsid w:val="00057920"/>
    <w:rsid w:val="000853D0"/>
    <w:rsid w:val="000D60BA"/>
    <w:rsid w:val="000F60CA"/>
    <w:rsid w:val="00125BF8"/>
    <w:rsid w:val="002B7621"/>
    <w:rsid w:val="002F2D2C"/>
    <w:rsid w:val="002F753A"/>
    <w:rsid w:val="00342694"/>
    <w:rsid w:val="00434DEE"/>
    <w:rsid w:val="004A7D13"/>
    <w:rsid w:val="005A00AF"/>
    <w:rsid w:val="00910DEB"/>
    <w:rsid w:val="00935EE0"/>
    <w:rsid w:val="00941937"/>
    <w:rsid w:val="00B05FDC"/>
    <w:rsid w:val="00B55D15"/>
    <w:rsid w:val="00BE7784"/>
    <w:rsid w:val="00C947D2"/>
    <w:rsid w:val="00CD21EA"/>
    <w:rsid w:val="00EB5E94"/>
    <w:rsid w:val="00F205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58A83"/>
  <w15:chartTrackingRefBased/>
  <w15:docId w15:val="{72D03D1D-73B9-7D4D-A974-A726EFD9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3D0"/>
    <w:rPr>
      <w:sz w:val="24"/>
      <w:szCs w:val="24"/>
    </w:rPr>
  </w:style>
  <w:style w:type="paragraph" w:styleId="Heading1">
    <w:name w:val="heading 1"/>
    <w:basedOn w:val="Normal"/>
    <w:next w:val="Normal"/>
    <w:qFormat/>
    <w:pPr>
      <w:keepNext/>
      <w:outlineLvl w:val="0"/>
    </w:pPr>
    <w:rPr>
      <w:rFonts w:ascii="Arial" w:hAnsi="Arial" w:cs="Arial"/>
      <w:b/>
      <w:bCs/>
      <w:sz w:val="20"/>
      <w:lang w:eastAsia="en-US"/>
    </w:rPr>
  </w:style>
  <w:style w:type="paragraph" w:styleId="Heading2">
    <w:name w:val="heading 2"/>
    <w:basedOn w:val="Normal"/>
    <w:next w:val="Normal"/>
    <w:qFormat/>
    <w:pPr>
      <w:keepNext/>
      <w:jc w:val="center"/>
      <w:outlineLvl w:val="1"/>
    </w:pPr>
    <w:rPr>
      <w:rFonts w:ascii="Arial"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bCs/>
      <w:sz w:val="20"/>
      <w:lang w:eastAsia="en-US"/>
    </w:rPr>
  </w:style>
  <w:style w:type="paragraph" w:styleId="BodyText2">
    <w:name w:val="Body Text 2"/>
    <w:basedOn w:val="Normal"/>
    <w:semiHidden/>
    <w:rPr>
      <w:rFonts w:ascii="Arial" w:hAnsi="Arial" w:cs="Arial"/>
      <w:sz w:val="20"/>
      <w:lang w:eastAsia="en-US"/>
    </w:rPr>
  </w:style>
  <w:style w:type="paragraph" w:styleId="Header">
    <w:name w:val="header"/>
    <w:basedOn w:val="Normal"/>
    <w:semiHidden/>
    <w:pPr>
      <w:tabs>
        <w:tab w:val="center" w:pos="4153"/>
        <w:tab w:val="right" w:pos="8306"/>
      </w:tabs>
    </w:pPr>
    <w:rPr>
      <w:lang w:eastAsia="en-US"/>
    </w:rPr>
  </w:style>
  <w:style w:type="paragraph" w:styleId="Footer">
    <w:name w:val="footer"/>
    <w:basedOn w:val="Normal"/>
    <w:semiHidden/>
    <w:pPr>
      <w:tabs>
        <w:tab w:val="center" w:pos="4153"/>
        <w:tab w:val="right" w:pos="8306"/>
      </w:tabs>
    </w:pPr>
    <w:rPr>
      <w:lang w:eastAsia="en-US"/>
    </w:rPr>
  </w:style>
  <w:style w:type="paragraph" w:styleId="BodyTextIndent">
    <w:name w:val="Body Text Indent"/>
    <w:basedOn w:val="Normal"/>
    <w:semiHidden/>
    <w:pPr>
      <w:ind w:left="113"/>
    </w:pPr>
    <w:rPr>
      <w:rFonts w:ascii="Arial" w:hAnsi="Arial" w:cs="Arial"/>
      <w:sz w:val="22"/>
      <w:szCs w:val="22"/>
      <w:lang w:eastAsia="en-US"/>
    </w:rPr>
  </w:style>
  <w:style w:type="paragraph" w:styleId="BodyText3">
    <w:name w:val="Body Text 3"/>
    <w:basedOn w:val="Normal"/>
    <w:semiHidden/>
    <w:rPr>
      <w:rFonts w:ascii="Arial" w:hAnsi="Arial" w:cs="Arial"/>
      <w:sz w:val="22"/>
      <w:szCs w:val="22"/>
      <w:lang w:eastAsia="en-US"/>
    </w:rPr>
  </w:style>
  <w:style w:type="character" w:styleId="Hyperlink">
    <w:name w:val="Hyperlink"/>
    <w:uiPriority w:val="99"/>
    <w:unhideWhenUsed/>
    <w:rsid w:val="00C947D2"/>
    <w:rPr>
      <w:color w:val="0000FF"/>
      <w:u w:val="single"/>
    </w:rPr>
  </w:style>
  <w:style w:type="table" w:styleId="TableGrid">
    <w:name w:val="Table Grid"/>
    <w:basedOn w:val="TableNormal"/>
    <w:uiPriority w:val="59"/>
    <w:rsid w:val="002B7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75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64396">
      <w:bodyDiv w:val="1"/>
      <w:marLeft w:val="0"/>
      <w:marRight w:val="0"/>
      <w:marTop w:val="0"/>
      <w:marBottom w:val="0"/>
      <w:divBdr>
        <w:top w:val="none" w:sz="0" w:space="0" w:color="auto"/>
        <w:left w:val="none" w:sz="0" w:space="0" w:color="auto"/>
        <w:bottom w:val="none" w:sz="0" w:space="0" w:color="auto"/>
        <w:right w:val="none" w:sz="0" w:space="0" w:color="auto"/>
      </w:divBdr>
    </w:div>
    <w:div w:id="278611344">
      <w:bodyDiv w:val="1"/>
      <w:marLeft w:val="0"/>
      <w:marRight w:val="0"/>
      <w:marTop w:val="0"/>
      <w:marBottom w:val="0"/>
      <w:divBdr>
        <w:top w:val="none" w:sz="0" w:space="0" w:color="auto"/>
        <w:left w:val="none" w:sz="0" w:space="0" w:color="auto"/>
        <w:bottom w:val="none" w:sz="0" w:space="0" w:color="auto"/>
        <w:right w:val="none" w:sz="0" w:space="0" w:color="auto"/>
      </w:divBdr>
    </w:div>
    <w:div w:id="304510057">
      <w:bodyDiv w:val="1"/>
      <w:marLeft w:val="0"/>
      <w:marRight w:val="0"/>
      <w:marTop w:val="0"/>
      <w:marBottom w:val="0"/>
      <w:divBdr>
        <w:top w:val="none" w:sz="0" w:space="0" w:color="auto"/>
        <w:left w:val="none" w:sz="0" w:space="0" w:color="auto"/>
        <w:bottom w:val="none" w:sz="0" w:space="0" w:color="auto"/>
        <w:right w:val="none" w:sz="0" w:space="0" w:color="auto"/>
      </w:divBdr>
    </w:div>
    <w:div w:id="307055123">
      <w:bodyDiv w:val="1"/>
      <w:marLeft w:val="0"/>
      <w:marRight w:val="0"/>
      <w:marTop w:val="0"/>
      <w:marBottom w:val="0"/>
      <w:divBdr>
        <w:top w:val="none" w:sz="0" w:space="0" w:color="auto"/>
        <w:left w:val="none" w:sz="0" w:space="0" w:color="auto"/>
        <w:bottom w:val="none" w:sz="0" w:space="0" w:color="auto"/>
        <w:right w:val="none" w:sz="0" w:space="0" w:color="auto"/>
      </w:divBdr>
    </w:div>
    <w:div w:id="498422526">
      <w:bodyDiv w:val="1"/>
      <w:marLeft w:val="0"/>
      <w:marRight w:val="0"/>
      <w:marTop w:val="0"/>
      <w:marBottom w:val="0"/>
      <w:divBdr>
        <w:top w:val="none" w:sz="0" w:space="0" w:color="auto"/>
        <w:left w:val="none" w:sz="0" w:space="0" w:color="auto"/>
        <w:bottom w:val="none" w:sz="0" w:space="0" w:color="auto"/>
        <w:right w:val="none" w:sz="0" w:space="0" w:color="auto"/>
      </w:divBdr>
    </w:div>
    <w:div w:id="525220960">
      <w:bodyDiv w:val="1"/>
      <w:marLeft w:val="0"/>
      <w:marRight w:val="0"/>
      <w:marTop w:val="0"/>
      <w:marBottom w:val="0"/>
      <w:divBdr>
        <w:top w:val="none" w:sz="0" w:space="0" w:color="auto"/>
        <w:left w:val="none" w:sz="0" w:space="0" w:color="auto"/>
        <w:bottom w:val="none" w:sz="0" w:space="0" w:color="auto"/>
        <w:right w:val="none" w:sz="0" w:space="0" w:color="auto"/>
      </w:divBdr>
    </w:div>
    <w:div w:id="532767822">
      <w:bodyDiv w:val="1"/>
      <w:marLeft w:val="0"/>
      <w:marRight w:val="0"/>
      <w:marTop w:val="0"/>
      <w:marBottom w:val="0"/>
      <w:divBdr>
        <w:top w:val="none" w:sz="0" w:space="0" w:color="auto"/>
        <w:left w:val="none" w:sz="0" w:space="0" w:color="auto"/>
        <w:bottom w:val="none" w:sz="0" w:space="0" w:color="auto"/>
        <w:right w:val="none" w:sz="0" w:space="0" w:color="auto"/>
      </w:divBdr>
    </w:div>
    <w:div w:id="547381650">
      <w:bodyDiv w:val="1"/>
      <w:marLeft w:val="0"/>
      <w:marRight w:val="0"/>
      <w:marTop w:val="0"/>
      <w:marBottom w:val="0"/>
      <w:divBdr>
        <w:top w:val="none" w:sz="0" w:space="0" w:color="auto"/>
        <w:left w:val="none" w:sz="0" w:space="0" w:color="auto"/>
        <w:bottom w:val="none" w:sz="0" w:space="0" w:color="auto"/>
        <w:right w:val="none" w:sz="0" w:space="0" w:color="auto"/>
      </w:divBdr>
    </w:div>
    <w:div w:id="753742055">
      <w:bodyDiv w:val="1"/>
      <w:marLeft w:val="0"/>
      <w:marRight w:val="0"/>
      <w:marTop w:val="0"/>
      <w:marBottom w:val="0"/>
      <w:divBdr>
        <w:top w:val="none" w:sz="0" w:space="0" w:color="auto"/>
        <w:left w:val="none" w:sz="0" w:space="0" w:color="auto"/>
        <w:bottom w:val="none" w:sz="0" w:space="0" w:color="auto"/>
        <w:right w:val="none" w:sz="0" w:space="0" w:color="auto"/>
      </w:divBdr>
    </w:div>
    <w:div w:id="834347758">
      <w:bodyDiv w:val="1"/>
      <w:marLeft w:val="0"/>
      <w:marRight w:val="0"/>
      <w:marTop w:val="0"/>
      <w:marBottom w:val="0"/>
      <w:divBdr>
        <w:top w:val="none" w:sz="0" w:space="0" w:color="auto"/>
        <w:left w:val="none" w:sz="0" w:space="0" w:color="auto"/>
        <w:bottom w:val="none" w:sz="0" w:space="0" w:color="auto"/>
        <w:right w:val="none" w:sz="0" w:space="0" w:color="auto"/>
      </w:divBdr>
    </w:div>
    <w:div w:id="951403021">
      <w:bodyDiv w:val="1"/>
      <w:marLeft w:val="0"/>
      <w:marRight w:val="0"/>
      <w:marTop w:val="0"/>
      <w:marBottom w:val="0"/>
      <w:divBdr>
        <w:top w:val="none" w:sz="0" w:space="0" w:color="auto"/>
        <w:left w:val="none" w:sz="0" w:space="0" w:color="auto"/>
        <w:bottom w:val="none" w:sz="0" w:space="0" w:color="auto"/>
        <w:right w:val="none" w:sz="0" w:space="0" w:color="auto"/>
      </w:divBdr>
    </w:div>
    <w:div w:id="1020661508">
      <w:bodyDiv w:val="1"/>
      <w:marLeft w:val="0"/>
      <w:marRight w:val="0"/>
      <w:marTop w:val="0"/>
      <w:marBottom w:val="0"/>
      <w:divBdr>
        <w:top w:val="none" w:sz="0" w:space="0" w:color="auto"/>
        <w:left w:val="none" w:sz="0" w:space="0" w:color="auto"/>
        <w:bottom w:val="none" w:sz="0" w:space="0" w:color="auto"/>
        <w:right w:val="none" w:sz="0" w:space="0" w:color="auto"/>
      </w:divBdr>
    </w:div>
    <w:div w:id="1032919225">
      <w:bodyDiv w:val="1"/>
      <w:marLeft w:val="0"/>
      <w:marRight w:val="0"/>
      <w:marTop w:val="0"/>
      <w:marBottom w:val="0"/>
      <w:divBdr>
        <w:top w:val="none" w:sz="0" w:space="0" w:color="auto"/>
        <w:left w:val="none" w:sz="0" w:space="0" w:color="auto"/>
        <w:bottom w:val="none" w:sz="0" w:space="0" w:color="auto"/>
        <w:right w:val="none" w:sz="0" w:space="0" w:color="auto"/>
      </w:divBdr>
    </w:div>
    <w:div w:id="1037244257">
      <w:bodyDiv w:val="1"/>
      <w:marLeft w:val="0"/>
      <w:marRight w:val="0"/>
      <w:marTop w:val="0"/>
      <w:marBottom w:val="0"/>
      <w:divBdr>
        <w:top w:val="none" w:sz="0" w:space="0" w:color="auto"/>
        <w:left w:val="none" w:sz="0" w:space="0" w:color="auto"/>
        <w:bottom w:val="none" w:sz="0" w:space="0" w:color="auto"/>
        <w:right w:val="none" w:sz="0" w:space="0" w:color="auto"/>
      </w:divBdr>
    </w:div>
    <w:div w:id="1050109936">
      <w:bodyDiv w:val="1"/>
      <w:marLeft w:val="0"/>
      <w:marRight w:val="0"/>
      <w:marTop w:val="0"/>
      <w:marBottom w:val="0"/>
      <w:divBdr>
        <w:top w:val="none" w:sz="0" w:space="0" w:color="auto"/>
        <w:left w:val="none" w:sz="0" w:space="0" w:color="auto"/>
        <w:bottom w:val="none" w:sz="0" w:space="0" w:color="auto"/>
        <w:right w:val="none" w:sz="0" w:space="0" w:color="auto"/>
      </w:divBdr>
    </w:div>
    <w:div w:id="1185360761">
      <w:bodyDiv w:val="1"/>
      <w:marLeft w:val="0"/>
      <w:marRight w:val="0"/>
      <w:marTop w:val="0"/>
      <w:marBottom w:val="0"/>
      <w:divBdr>
        <w:top w:val="none" w:sz="0" w:space="0" w:color="auto"/>
        <w:left w:val="none" w:sz="0" w:space="0" w:color="auto"/>
        <w:bottom w:val="none" w:sz="0" w:space="0" w:color="auto"/>
        <w:right w:val="none" w:sz="0" w:space="0" w:color="auto"/>
      </w:divBdr>
    </w:div>
    <w:div w:id="1207449734">
      <w:bodyDiv w:val="1"/>
      <w:marLeft w:val="0"/>
      <w:marRight w:val="0"/>
      <w:marTop w:val="0"/>
      <w:marBottom w:val="0"/>
      <w:divBdr>
        <w:top w:val="none" w:sz="0" w:space="0" w:color="auto"/>
        <w:left w:val="none" w:sz="0" w:space="0" w:color="auto"/>
        <w:bottom w:val="none" w:sz="0" w:space="0" w:color="auto"/>
        <w:right w:val="none" w:sz="0" w:space="0" w:color="auto"/>
      </w:divBdr>
    </w:div>
    <w:div w:id="1384712699">
      <w:bodyDiv w:val="1"/>
      <w:marLeft w:val="0"/>
      <w:marRight w:val="0"/>
      <w:marTop w:val="0"/>
      <w:marBottom w:val="0"/>
      <w:divBdr>
        <w:top w:val="none" w:sz="0" w:space="0" w:color="auto"/>
        <w:left w:val="none" w:sz="0" w:space="0" w:color="auto"/>
        <w:bottom w:val="none" w:sz="0" w:space="0" w:color="auto"/>
        <w:right w:val="none" w:sz="0" w:space="0" w:color="auto"/>
      </w:divBdr>
    </w:div>
    <w:div w:id="1449353374">
      <w:bodyDiv w:val="1"/>
      <w:marLeft w:val="0"/>
      <w:marRight w:val="0"/>
      <w:marTop w:val="0"/>
      <w:marBottom w:val="0"/>
      <w:divBdr>
        <w:top w:val="none" w:sz="0" w:space="0" w:color="auto"/>
        <w:left w:val="none" w:sz="0" w:space="0" w:color="auto"/>
        <w:bottom w:val="none" w:sz="0" w:space="0" w:color="auto"/>
        <w:right w:val="none" w:sz="0" w:space="0" w:color="auto"/>
      </w:divBdr>
    </w:div>
    <w:div w:id="1480684438">
      <w:bodyDiv w:val="1"/>
      <w:marLeft w:val="0"/>
      <w:marRight w:val="0"/>
      <w:marTop w:val="0"/>
      <w:marBottom w:val="0"/>
      <w:divBdr>
        <w:top w:val="none" w:sz="0" w:space="0" w:color="auto"/>
        <w:left w:val="none" w:sz="0" w:space="0" w:color="auto"/>
        <w:bottom w:val="none" w:sz="0" w:space="0" w:color="auto"/>
        <w:right w:val="none" w:sz="0" w:space="0" w:color="auto"/>
      </w:divBdr>
    </w:div>
    <w:div w:id="1615136744">
      <w:bodyDiv w:val="1"/>
      <w:marLeft w:val="0"/>
      <w:marRight w:val="0"/>
      <w:marTop w:val="0"/>
      <w:marBottom w:val="0"/>
      <w:divBdr>
        <w:top w:val="none" w:sz="0" w:space="0" w:color="auto"/>
        <w:left w:val="none" w:sz="0" w:space="0" w:color="auto"/>
        <w:bottom w:val="none" w:sz="0" w:space="0" w:color="auto"/>
        <w:right w:val="none" w:sz="0" w:space="0" w:color="auto"/>
      </w:divBdr>
    </w:div>
    <w:div w:id="1624382065">
      <w:bodyDiv w:val="1"/>
      <w:marLeft w:val="0"/>
      <w:marRight w:val="0"/>
      <w:marTop w:val="0"/>
      <w:marBottom w:val="0"/>
      <w:divBdr>
        <w:top w:val="none" w:sz="0" w:space="0" w:color="auto"/>
        <w:left w:val="none" w:sz="0" w:space="0" w:color="auto"/>
        <w:bottom w:val="none" w:sz="0" w:space="0" w:color="auto"/>
        <w:right w:val="none" w:sz="0" w:space="0" w:color="auto"/>
      </w:divBdr>
    </w:div>
    <w:div w:id="1657144926">
      <w:bodyDiv w:val="1"/>
      <w:marLeft w:val="0"/>
      <w:marRight w:val="0"/>
      <w:marTop w:val="0"/>
      <w:marBottom w:val="0"/>
      <w:divBdr>
        <w:top w:val="none" w:sz="0" w:space="0" w:color="auto"/>
        <w:left w:val="none" w:sz="0" w:space="0" w:color="auto"/>
        <w:bottom w:val="none" w:sz="0" w:space="0" w:color="auto"/>
        <w:right w:val="none" w:sz="0" w:space="0" w:color="auto"/>
      </w:divBdr>
    </w:div>
    <w:div w:id="1768891489">
      <w:bodyDiv w:val="1"/>
      <w:marLeft w:val="0"/>
      <w:marRight w:val="0"/>
      <w:marTop w:val="0"/>
      <w:marBottom w:val="0"/>
      <w:divBdr>
        <w:top w:val="none" w:sz="0" w:space="0" w:color="auto"/>
        <w:left w:val="none" w:sz="0" w:space="0" w:color="auto"/>
        <w:bottom w:val="none" w:sz="0" w:space="0" w:color="auto"/>
        <w:right w:val="none" w:sz="0" w:space="0" w:color="auto"/>
      </w:divBdr>
    </w:div>
    <w:div w:id="1779064902">
      <w:bodyDiv w:val="1"/>
      <w:marLeft w:val="0"/>
      <w:marRight w:val="0"/>
      <w:marTop w:val="0"/>
      <w:marBottom w:val="0"/>
      <w:divBdr>
        <w:top w:val="none" w:sz="0" w:space="0" w:color="auto"/>
        <w:left w:val="none" w:sz="0" w:space="0" w:color="auto"/>
        <w:bottom w:val="none" w:sz="0" w:space="0" w:color="auto"/>
        <w:right w:val="none" w:sz="0" w:space="0" w:color="auto"/>
      </w:divBdr>
    </w:div>
    <w:div w:id="1814516456">
      <w:bodyDiv w:val="1"/>
      <w:marLeft w:val="0"/>
      <w:marRight w:val="0"/>
      <w:marTop w:val="0"/>
      <w:marBottom w:val="0"/>
      <w:divBdr>
        <w:top w:val="none" w:sz="0" w:space="0" w:color="auto"/>
        <w:left w:val="none" w:sz="0" w:space="0" w:color="auto"/>
        <w:bottom w:val="none" w:sz="0" w:space="0" w:color="auto"/>
        <w:right w:val="none" w:sz="0" w:space="0" w:color="auto"/>
      </w:divBdr>
    </w:div>
    <w:div w:id="1901207513">
      <w:bodyDiv w:val="1"/>
      <w:marLeft w:val="0"/>
      <w:marRight w:val="0"/>
      <w:marTop w:val="0"/>
      <w:marBottom w:val="0"/>
      <w:divBdr>
        <w:top w:val="none" w:sz="0" w:space="0" w:color="auto"/>
        <w:left w:val="none" w:sz="0" w:space="0" w:color="auto"/>
        <w:bottom w:val="none" w:sz="0" w:space="0" w:color="auto"/>
        <w:right w:val="none" w:sz="0" w:space="0" w:color="auto"/>
      </w:divBdr>
    </w:div>
    <w:div w:id="1985162393">
      <w:bodyDiv w:val="1"/>
      <w:marLeft w:val="0"/>
      <w:marRight w:val="0"/>
      <w:marTop w:val="0"/>
      <w:marBottom w:val="0"/>
      <w:divBdr>
        <w:top w:val="none" w:sz="0" w:space="0" w:color="auto"/>
        <w:left w:val="none" w:sz="0" w:space="0" w:color="auto"/>
        <w:bottom w:val="none" w:sz="0" w:space="0" w:color="auto"/>
        <w:right w:val="none" w:sz="0" w:space="0" w:color="auto"/>
      </w:divBdr>
    </w:div>
    <w:div w:id="20691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STATEMENT</vt:lpstr>
    </vt:vector>
  </TitlesOfParts>
  <Company>St Mary's Rydalmere</Company>
  <LinksUpToDate>false</LinksUpToDate>
  <CharactersWithSpaces>11203</CharactersWithSpaces>
  <SharedDoc>false</SharedDoc>
  <HLinks>
    <vt:vector size="24" baseType="variant">
      <vt:variant>
        <vt:i4>7143539</vt:i4>
      </vt:variant>
      <vt:variant>
        <vt:i4>9</vt:i4>
      </vt:variant>
      <vt:variant>
        <vt:i4>0</vt:i4>
      </vt:variant>
      <vt:variant>
        <vt:i4>5</vt:i4>
      </vt:variant>
      <vt:variant>
        <vt:lpwstr>http://classtools.net/education-games-php/quiz/</vt:lpwstr>
      </vt:variant>
      <vt:variant>
        <vt:lpwstr/>
      </vt:variant>
      <vt:variant>
        <vt:i4>1507409</vt:i4>
      </vt:variant>
      <vt:variant>
        <vt:i4>6</vt:i4>
      </vt:variant>
      <vt:variant>
        <vt:i4>0</vt:i4>
      </vt:variant>
      <vt:variant>
        <vt:i4>5</vt:i4>
      </vt:variant>
      <vt:variant>
        <vt:lpwstr>http://www.text2mindmap.com/</vt:lpwstr>
      </vt:variant>
      <vt:variant>
        <vt:lpwstr/>
      </vt:variant>
      <vt:variant>
        <vt:i4>4915264</vt:i4>
      </vt:variant>
      <vt:variant>
        <vt:i4>3</vt:i4>
      </vt:variant>
      <vt:variant>
        <vt:i4>0</vt:i4>
      </vt:variant>
      <vt:variant>
        <vt:i4>5</vt:i4>
      </vt:variant>
      <vt:variant>
        <vt:lpwstr>http://edu.glogster.com/</vt:lpwstr>
      </vt:variant>
      <vt:variant>
        <vt:lpwstr/>
      </vt:variant>
      <vt:variant>
        <vt:i4>3932198</vt:i4>
      </vt:variant>
      <vt:variant>
        <vt:i4>0</vt:i4>
      </vt:variant>
      <vt:variant>
        <vt:i4>0</vt:i4>
      </vt:variant>
      <vt:variant>
        <vt:i4>5</vt:i4>
      </vt:variant>
      <vt:variant>
        <vt:lpwstr>http://voicethread.com/</vt:lpwstr>
      </vt:variant>
      <vt:variant>
        <vt:lpwstr>home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subject/>
  <dc:creator>ctroy</dc:creator>
  <cp:keywords/>
  <dc:description/>
  <cp:lastModifiedBy>Stephenson, Judy</cp:lastModifiedBy>
  <cp:revision>6</cp:revision>
  <cp:lastPrinted>2006-07-18T11:07:00Z</cp:lastPrinted>
  <dcterms:created xsi:type="dcterms:W3CDTF">2019-10-07T06:41:00Z</dcterms:created>
  <dcterms:modified xsi:type="dcterms:W3CDTF">2019-12-31T19:29:00Z</dcterms:modified>
</cp:coreProperties>
</file>